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5"/>
        <w:ind w:firstLine="560"/>
      </w:pPr>
    </w:p>
    <w:p>
      <w:pPr>
        <w:jc w:val="center"/>
        <w:rPr>
          <w:rFonts w:eastAsiaTheme="minorEastAsia"/>
          <w:b/>
          <w:bCs/>
          <w:sz w:val="72"/>
          <w:szCs w:val="72"/>
        </w:rPr>
      </w:pPr>
    </w:p>
    <w:p>
      <w:pPr>
        <w:jc w:val="center"/>
        <w:rPr>
          <w:rFonts w:eastAsiaTheme="minorEastAsia"/>
          <w:b/>
          <w:bCs/>
          <w:sz w:val="72"/>
          <w:szCs w:val="72"/>
        </w:rPr>
      </w:pPr>
    </w:p>
    <w:p>
      <w:pPr>
        <w:jc w:val="center"/>
        <w:rPr>
          <w:rFonts w:eastAsiaTheme="minorEastAsia"/>
          <w:sz w:val="44"/>
          <w:szCs w:val="44"/>
        </w:rPr>
      </w:pPr>
      <w:r>
        <w:rPr>
          <w:rFonts w:hint="eastAsia" w:eastAsiaTheme="minorEastAsia"/>
          <w:b/>
          <w:bCs/>
          <w:sz w:val="44"/>
          <w:szCs w:val="44"/>
          <w:lang w:val="en-US" w:eastAsia="zh-CN"/>
        </w:rPr>
        <w:t>竞争性磋商比选</w:t>
      </w:r>
      <w:r>
        <w:rPr>
          <w:rFonts w:eastAsiaTheme="minorEastAsia"/>
          <w:b/>
          <w:bCs/>
          <w:sz w:val="44"/>
          <w:szCs w:val="44"/>
        </w:rPr>
        <w:t>文件</w:t>
      </w:r>
    </w:p>
    <w:p>
      <w:pPr>
        <w:rPr>
          <w:rFonts w:eastAsiaTheme="minorEastAsia"/>
        </w:rPr>
      </w:pPr>
    </w:p>
    <w:p>
      <w:pPr>
        <w:pStyle w:val="30"/>
        <w:spacing w:before="0" w:beforeAutospacing="0" w:after="0" w:afterAutospacing="0" w:line="360" w:lineRule="auto"/>
        <w:jc w:val="center"/>
        <w:rPr>
          <w:rFonts w:ascii="Times New Roman" w:hAnsi="Times New Roman" w:cs="Times New Roman" w:eastAsiaTheme="minorEastAsia"/>
          <w:b/>
          <w:bCs/>
          <w:sz w:val="30"/>
          <w:szCs w:val="30"/>
        </w:rPr>
      </w:pPr>
    </w:p>
    <w:p>
      <w:pPr>
        <w:pStyle w:val="30"/>
        <w:spacing w:before="0" w:beforeAutospacing="0" w:after="0" w:afterAutospacing="0" w:line="360" w:lineRule="auto"/>
        <w:jc w:val="center"/>
        <w:rPr>
          <w:rFonts w:ascii="Times New Roman" w:hAnsi="Times New Roman" w:cs="Times New Roman" w:eastAsiaTheme="minorEastAsia"/>
          <w:b/>
          <w:bCs/>
          <w:sz w:val="30"/>
          <w:szCs w:val="30"/>
        </w:rPr>
      </w:pPr>
    </w:p>
    <w:p>
      <w:pPr>
        <w:pStyle w:val="30"/>
        <w:spacing w:before="0" w:beforeAutospacing="0" w:after="0" w:afterAutospacing="0" w:line="360" w:lineRule="auto"/>
        <w:jc w:val="center"/>
        <w:rPr>
          <w:rFonts w:ascii="Times New Roman" w:hAnsi="Times New Roman" w:cs="Times New Roman" w:eastAsiaTheme="minorEastAsia"/>
          <w:b/>
          <w:bCs/>
          <w:sz w:val="30"/>
          <w:szCs w:val="30"/>
        </w:rPr>
      </w:pPr>
    </w:p>
    <w:p>
      <w:pPr>
        <w:pStyle w:val="30"/>
        <w:spacing w:before="0" w:beforeAutospacing="0" w:after="0" w:afterAutospacing="0" w:line="360" w:lineRule="auto"/>
        <w:jc w:val="center"/>
        <w:rPr>
          <w:rFonts w:ascii="Times New Roman" w:hAnsi="Times New Roman" w:cs="Times New Roman" w:eastAsiaTheme="minorEastAsia"/>
          <w:b/>
          <w:bCs/>
          <w:sz w:val="30"/>
          <w:szCs w:val="30"/>
        </w:rPr>
      </w:pPr>
    </w:p>
    <w:p>
      <w:pPr>
        <w:pStyle w:val="30"/>
        <w:spacing w:before="0" w:beforeAutospacing="0" w:after="0" w:afterAutospacing="0" w:line="360" w:lineRule="auto"/>
        <w:jc w:val="center"/>
        <w:rPr>
          <w:rFonts w:ascii="Times New Roman" w:hAnsi="Times New Roman" w:cs="Times New Roman" w:eastAsiaTheme="minorEastAsia"/>
          <w:b/>
          <w:bCs/>
          <w:sz w:val="30"/>
          <w:szCs w:val="30"/>
        </w:rPr>
      </w:pPr>
    </w:p>
    <w:p>
      <w:pPr>
        <w:pStyle w:val="30"/>
        <w:spacing w:before="0" w:beforeAutospacing="0" w:after="0" w:afterAutospacing="0" w:line="480" w:lineRule="auto"/>
        <w:ind w:firstLine="1124" w:firstLineChars="3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 目 名 称：湖南省粮油食品进出口集团有限公司</w:t>
      </w:r>
    </w:p>
    <w:p>
      <w:pPr>
        <w:pStyle w:val="30"/>
        <w:spacing w:before="0" w:beforeAutospacing="0" w:after="0" w:afterAutospacing="0" w:line="480" w:lineRule="auto"/>
        <w:ind w:firstLine="3855" w:firstLineChars="1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办公大楼窗帘采购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</w:t>
      </w:r>
    </w:p>
    <w:p>
      <w:pPr>
        <w:pStyle w:val="30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30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30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30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30"/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30"/>
        <w:spacing w:before="0" w:beforeAutospacing="0" w:after="0" w:afterAutospacing="0" w:line="480" w:lineRule="auto"/>
        <w:ind w:firstLine="1124" w:firstLineChars="35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湖南省粮油食品进出口集团有限公司</w:t>
      </w:r>
    </w:p>
    <w:p>
      <w:pPr>
        <w:widowControl/>
        <w:ind w:firstLine="3855" w:firstLineChars="1200"/>
        <w:jc w:val="left"/>
        <w:rPr>
          <w:rFonts w:eastAsiaTheme="minorEastAsia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2023年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pStyle w:val="30"/>
        <w:pageBreakBefore w:val="0"/>
        <w:kinsoku/>
        <w:wordWrap/>
        <w:overflowPunct/>
        <w:topLinePunct w:val="0"/>
        <w:bidi w:val="0"/>
        <w:spacing w:before="0" w:beforeAutospacing="0" w:after="0" w:afterAutospacing="0" w:line="400" w:lineRule="exact"/>
        <w:ind w:firstLine="562" w:firstLineChars="200"/>
        <w:jc w:val="both"/>
        <w:rPr>
          <w:rFonts w:hint="eastAsia" w:ascii="黑体" w:hAnsi="黑体" w:eastAsia="黑体" w:cs="黑体"/>
          <w:b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竞争性磋商</w:t>
      </w:r>
      <w:r>
        <w:rPr>
          <w:rFonts w:hint="eastAsia" w:ascii="黑体" w:hAnsi="黑体" w:eastAsia="黑体" w:cs="黑体"/>
          <w:b/>
          <w:color w:val="auto"/>
          <w:sz w:val="28"/>
          <w:szCs w:val="28"/>
          <w:lang w:val="en-US" w:eastAsia="zh-CN"/>
        </w:rPr>
        <w:t>比选邀请</w:t>
      </w:r>
    </w:p>
    <w:p>
      <w:pPr>
        <w:pStyle w:val="30"/>
        <w:pageBreakBefore w:val="0"/>
        <w:kinsoku/>
        <w:wordWrap/>
        <w:overflowPunct/>
        <w:topLinePunct w:val="0"/>
        <w:bidi w:val="0"/>
        <w:spacing w:before="0" w:beforeAutospacing="0" w:after="0" w:afterAutospacing="0"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湖南省粮油食品进出口集团有限公司办公大楼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装修即将完工，需采购窗帘制作，采取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邀请竞争性磋商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比选确定供应商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，现邀请合格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供应商进行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竞争性磋商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。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17" w:firstLineChars="196"/>
        <w:rPr>
          <w:rFonts w:hint="eastAsia" w:ascii="仿宋" w:hAnsi="仿宋" w:eastAsia="仿宋" w:cs="仿宋"/>
          <w:b w:val="0"/>
          <w:bCs/>
          <w:color w:val="auto"/>
          <w:spacing w:val="-8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8"/>
          <w:sz w:val="28"/>
          <w:szCs w:val="28"/>
          <w:lang w:val="en-US" w:eastAsia="zh-CN"/>
        </w:rPr>
        <w:t>1.邀请</w:t>
      </w:r>
      <w:r>
        <w:rPr>
          <w:rFonts w:hint="eastAsia" w:ascii="仿宋" w:hAnsi="仿宋" w:eastAsia="仿宋" w:cs="仿宋"/>
          <w:b w:val="0"/>
          <w:bCs/>
          <w:color w:val="auto"/>
          <w:spacing w:val="-8"/>
          <w:sz w:val="28"/>
          <w:szCs w:val="28"/>
        </w:rPr>
        <w:t>人名称：湖南省粮油食品进出口集团有限公司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48" w:firstLineChars="196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2.邀请</w:t>
      </w:r>
      <w:r>
        <w:rPr>
          <w:rFonts w:hint="eastAsia" w:ascii="仿宋" w:hAnsi="仿宋" w:eastAsia="仿宋" w:cs="仿宋"/>
          <w:b w:val="0"/>
          <w:bCs/>
          <w:color w:val="auto"/>
          <w:spacing w:val="-8"/>
          <w:sz w:val="28"/>
          <w:szCs w:val="28"/>
        </w:rPr>
        <w:t>人地址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pacing w:val="-8"/>
          <w:sz w:val="28"/>
          <w:szCs w:val="28"/>
        </w:rPr>
        <w:t>长沙市芙蓉区竹园路7号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48" w:firstLineChars="196"/>
        <w:rPr>
          <w:rFonts w:hint="eastAsia" w:ascii="仿宋" w:hAnsi="仿宋" w:eastAsia="仿宋" w:cs="仿宋"/>
          <w:b w:val="0"/>
          <w:bCs/>
          <w:color w:val="auto"/>
          <w:spacing w:val="-8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3.邀请比选</w:t>
      </w:r>
      <w:r>
        <w:rPr>
          <w:rFonts w:hint="eastAsia" w:ascii="仿宋" w:hAnsi="仿宋" w:eastAsia="仿宋" w:cs="仿宋"/>
          <w:b w:val="0"/>
          <w:bCs/>
          <w:color w:val="auto"/>
          <w:spacing w:val="-8"/>
          <w:sz w:val="28"/>
          <w:szCs w:val="28"/>
        </w:rPr>
        <w:t>项目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</w:rPr>
        <w:t>名称</w:t>
      </w:r>
      <w:r>
        <w:rPr>
          <w:rFonts w:hint="eastAsia" w:ascii="仿宋" w:hAnsi="仿宋" w:eastAsia="仿宋" w:cs="仿宋"/>
          <w:b w:val="0"/>
          <w:bCs/>
          <w:color w:val="auto"/>
          <w:spacing w:val="-8"/>
          <w:sz w:val="28"/>
          <w:szCs w:val="28"/>
        </w:rPr>
        <w:t>：湖南省粮油食品进出口集团有限公司办公大楼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湖南省粮油食品进出口集团有限公司办公大楼窗帘采购项目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48" w:firstLineChars="196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lang w:val="en-US" w:eastAsia="zh-CN"/>
        </w:rPr>
        <w:t>4.邀请比选</w:t>
      </w:r>
      <w:r>
        <w:rPr>
          <w:rFonts w:hint="eastAsia" w:ascii="仿宋" w:hAnsi="仿宋" w:eastAsia="仿宋" w:cs="仿宋"/>
          <w:b w:val="0"/>
          <w:bCs/>
          <w:color w:val="auto"/>
          <w:spacing w:val="-8"/>
          <w:sz w:val="28"/>
          <w:szCs w:val="28"/>
        </w:rPr>
        <w:t>项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</w:rPr>
        <w:t>目情况：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.1、竞争性磋商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比选项目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范围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数量：粮油办公大楼1—9楼标准办公室窗户所需的窗帘（结算按实结算）</w:t>
      </w:r>
    </w:p>
    <w:tbl>
      <w:tblPr>
        <w:tblStyle w:val="3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15"/>
        <w:gridCol w:w="1334"/>
        <w:gridCol w:w="2404"/>
        <w:gridCol w:w="1969"/>
        <w:gridCol w:w="1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数量（㎡/m）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1F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全遮光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107.14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115.00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12321.10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2F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全遮光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117.58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115.00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3F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全遮光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117.58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115.00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4F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全遮光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153.58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115.00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17661.70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5F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全遮光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153.58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115.00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17661.70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6F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全遮光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153.60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115.00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7F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全遮光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146.34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115.00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16829.10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8F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全遮光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147.74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115.00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16990.10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9F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全遮光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146.54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115.00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16852.10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1243.68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115.00</w:t>
            </w:r>
          </w:p>
        </w:tc>
        <w:tc>
          <w:tcPr>
            <w:tcW w:w="10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143023.2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.2、项目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控制价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/>
          <w:color w:val="FF0000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万元；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.3、计划工期：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t>日历天内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二、基本要求：全遮光卷帘面料（根据公司要求印制图样）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1.成份：100%聚酯纤维基布，丙烯酸涂层，不含PVC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2.厚度：0.38mm(+/-5%)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3.克重：400ｇ／ｍ２(+/-5%)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4.开孔率：0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5.色牢度：ISO 105 B02 8级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6.防火等级：  a、NFPA701-2010标准；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b、国内Ｂ１级（GB17591阻燃标准）；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7.环保认证：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中国环境标志产品认证证书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8.防霉菌处理：通过ASTM E 2180标准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9.不含甲醛：通过GB18401-2010标准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10.不含PVC测试：ASTM E1252聚氯乙烯未检出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11.不含VOC测试：HJ 507-2009标准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12.禁用致癌染料测试：GB 18401-2010标准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13.耐黄变测试：4-5级，符合ISO 105 X18: 2007标准。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14.重金属含量限定：不含砷、镉、钴、铬、镍、铅、铜、汞，锑、六价铬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符合GB/T 17593标准。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15.面料通过涂层织物抗5种以上液体清洁剂性能测试：BIFMA HCF 8.1-2019</w:t>
      </w:r>
    </w:p>
    <w:p>
      <w:pPr>
        <w:pageBreakBefore w:val="0"/>
        <w:kinsoku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16.面料生产企业通过ISO 9001  ISO14001  ISO45001认证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keepNext/>
        <w:keepLines/>
        <w:pageBreakBefore w:val="0"/>
        <w:wordWrap/>
        <w:overflowPunct/>
        <w:topLinePunct w:val="0"/>
        <w:bidi w:val="0"/>
        <w:spacing w:line="520" w:lineRule="exact"/>
        <w:ind w:firstLine="560" w:firstLineChars="200"/>
        <w:outlineLvl w:val="1"/>
        <w:rPr>
          <w:rFonts w:hint="eastAsia" w:ascii="黑体" w:hAnsi="黑体" w:eastAsia="黑体" w:cs="黑体"/>
          <w:b w:val="0"/>
          <w:bCs/>
          <w:kern w:val="32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kern w:val="32"/>
          <w:sz w:val="28"/>
          <w:szCs w:val="28"/>
        </w:rPr>
        <w:t>项目实施要求及说明</w:t>
      </w:r>
    </w:p>
    <w:p>
      <w:pPr>
        <w:pageBreakBefore w:val="0"/>
        <w:wordWrap/>
        <w:overflowPunct/>
        <w:topLinePunct w:val="0"/>
        <w:bidi w:val="0"/>
        <w:spacing w:line="520" w:lineRule="exact"/>
        <w:ind w:firstLine="562" w:firstLineChars="200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1．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ab/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 xml:space="preserve">  产品运输、保险及保管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1.1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成交人负责产品到施工地点的全部运输，包括装卸及现场搬运等。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1.2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成交人负责产品在施工地点的保管，直至项目验收合格。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1.3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成交人负责其派出的施工人员的人身意外保险。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7" w:leftChars="1" w:hanging="835" w:hangingChars="297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ab/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施工要求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2.1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成交人须加强施工的组织管理，所有施工人员须遵守文明安全施工的有关规章制度，持证上岗。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sz w:val="28"/>
        </w:rPr>
      </w:pPr>
      <w:r>
        <w:rPr>
          <w:rFonts w:hint="eastAsia" w:ascii="仿宋" w:hAnsi="仿宋" w:eastAsia="仿宋" w:cs="仿宋"/>
          <w:b w:val="0"/>
          <w:sz w:val="28"/>
        </w:rPr>
        <w:t>2.2</w:t>
      </w:r>
      <w:r>
        <w:rPr>
          <w:rFonts w:hint="eastAsia" w:ascii="仿宋" w:hAnsi="仿宋" w:eastAsia="仿宋" w:cs="仿宋"/>
          <w:b w:val="0"/>
          <w:sz w:val="28"/>
          <w:u w:val="none"/>
        </w:rPr>
        <w:t>窗帘安装过程中注意原装修成品保护，安装完成后做好清洁卫生。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2.</w:t>
      </w:r>
      <w:r>
        <w:rPr>
          <w:rFonts w:hint="eastAsia" w:ascii="仿宋" w:hAnsi="仿宋" w:eastAsia="仿宋" w:cs="仿宋"/>
          <w:b w:val="0"/>
          <w:sz w:val="28"/>
          <w:u w:val="none"/>
        </w:rPr>
        <w:t>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项目完成后，成交人应将项目有关的全部资料，包括产品资料、技术文档、施工图纸等，移交采购人。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7" w:leftChars="1" w:hanging="835" w:hangingChars="297"/>
        <w:rPr>
          <w:rFonts w:hint="eastAsia"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3.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ab/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验收要求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3.1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项目验收国家有强制性规定的，按国家规定执行，验收费用由成交人承担，验收报告作为申请付款的凭证之一。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3.2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验收过程中产生纠纷的，由质量技术监督部门认定的检测机构检测,如为成交人原因造成的，由成交人承担检测费用；否则，由采购人承担。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3.3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项目验收不合格，由成交人返工直至合格，有关返工、再行验收，以及给采购人造成的损失等费用由成交人承担。连续两次项目验收不合格的，采购人可终止合同，另行按规定选择其他供应商采购，由此带来的一切损失由成交人承担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7" w:leftChars="1" w:hanging="835" w:hangingChars="297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4.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ab/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质量保证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4.1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成交人提供的产品应是原装正品，符合国家质量检测标准，具有出厂合格证或国家鉴定合格证。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4.2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本项目整体的质保期为自验收通过之日起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年，所有软件在质保期内免费使用、升级、维护。超出厂家正常保修范围的，成交人需向厂家购买；未在投标报价表中单列其费用的，视为免费提供。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4.3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</w:rPr>
        <w:t>质保期内，免费提供所有产品的维修服务。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7" w:leftChars="1" w:hanging="835" w:hangingChars="297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5.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ab/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售后服务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5.1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系统维护。要求提交以下内容。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1）定期维护计划。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2）对采购人不定期维护要求的响应措施。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3）对用户修改设计要求的响应措施。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5.2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技术支持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1）提供7×24小时的技术咨询服务。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2）敏感时期、重大节假日提供技术人员值守服务。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5.3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故障响应</w:t>
      </w:r>
    </w:p>
    <w:p>
      <w:pPr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1）提供7×24小时的故障服务受理。</w:t>
      </w:r>
    </w:p>
    <w:p>
      <w:pPr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2）对重大故障提供7×24小时的现场支援，一般故障提供5×8小时的现场支援。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  3）备件服务：遇到重大故障，提供系统所需更换的任何备件。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630" w:leftChars="300" w:firstLine="5" w:firstLineChars="2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4）3个工作日内排除故障。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5.4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质保期内出现任何质量问题（人为破坏或自然灾害等不可抗力除外），由成交人负责全免费（免全部工时费、材料费、管理费、财务费等等）更换或维修。质保期满后，无论采购人是否另行选择维保供应商，成交人应及时优惠提供所需的备品备件。</w:t>
      </w:r>
    </w:p>
    <w:p>
      <w:pPr>
        <w:keepNext/>
        <w:keepLines/>
        <w:pageBreakBefore w:val="0"/>
        <w:wordWrap/>
        <w:overflowPunct/>
        <w:topLinePunct w:val="0"/>
        <w:bidi w:val="0"/>
        <w:spacing w:line="520" w:lineRule="exact"/>
        <w:outlineLvl w:val="1"/>
        <w:rPr>
          <w:rFonts w:hint="eastAsia" w:ascii="黑体" w:hAnsi="黑体" w:eastAsia="黑体" w:cs="黑体"/>
          <w:b w:val="0"/>
          <w:bCs/>
          <w:kern w:val="32"/>
          <w:sz w:val="28"/>
          <w:szCs w:val="28"/>
          <w:lang w:val="en-US" w:eastAsia="zh-CN"/>
        </w:rPr>
      </w:pPr>
    </w:p>
    <w:p>
      <w:pPr>
        <w:keepNext/>
        <w:keepLines/>
        <w:pageBreakBefore w:val="0"/>
        <w:wordWrap/>
        <w:overflowPunct/>
        <w:topLinePunct w:val="0"/>
        <w:bidi w:val="0"/>
        <w:spacing w:line="520" w:lineRule="exact"/>
        <w:outlineLvl w:val="1"/>
        <w:rPr>
          <w:rFonts w:hint="eastAsia" w:ascii="黑体" w:hAnsi="黑体" w:eastAsia="黑体" w:cs="黑体"/>
          <w:b w:val="0"/>
          <w:bCs/>
          <w:kern w:val="32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32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kern w:val="32"/>
          <w:sz w:val="28"/>
          <w:szCs w:val="28"/>
        </w:rPr>
        <w:t xml:space="preserve"> 其他要求及说明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1．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交货时间及地点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1.1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交货时间：合同签订后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20天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内安装完毕。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1.2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交货地点：采购人指定地点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2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2.    验收方式：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实地验收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．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结算方法</w:t>
      </w:r>
    </w:p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20" w:lineRule="exact"/>
        <w:jc w:val="left"/>
        <w:rPr>
          <w:rFonts w:hint="eastAsia" w:ascii="仿宋" w:hAnsi="仿宋" w:eastAsia="仿宋" w:cs="仿宋"/>
          <w:b w:val="0"/>
          <w:bCs/>
          <w:color w:val="000000"/>
          <w:spacing w:val="-5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.1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ab/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支付方式：</w:t>
      </w:r>
      <w:r>
        <w:rPr>
          <w:rFonts w:hint="eastAsia" w:ascii="仿宋" w:hAnsi="仿宋" w:eastAsia="仿宋" w:cs="仿宋"/>
          <w:b w:val="0"/>
          <w:bCs/>
          <w:color w:val="000000"/>
          <w:spacing w:val="-5"/>
          <w:kern w:val="0"/>
          <w:sz w:val="28"/>
          <w:szCs w:val="28"/>
        </w:rPr>
        <w:t>甲方以银行转帐的方式支付给乙方</w:t>
      </w:r>
    </w:p>
    <w:p>
      <w:pPr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.2 付款方式：项目验收合格后凭用户的验收证明单，乙方出具的相关票据20个工作日内支付合同总额的95%；质保期满后无质量问题无息支付合同总价款的5%。</w:t>
      </w:r>
    </w:p>
    <w:p>
      <w:pPr>
        <w:pageBreakBefore w:val="0"/>
        <w:wordWrap/>
        <w:overflowPunct/>
        <w:topLinePunct w:val="0"/>
        <w:bidi w:val="0"/>
        <w:spacing w:line="520" w:lineRule="exact"/>
        <w:ind w:left="833" w:leftChars="1" w:hanging="831" w:hangingChars="297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2.3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本项目采用费用包干方式建设，投标人应根据项目要求和现场情况，详细列明项目所需的货物及材料，以及产品运输保险保管、质保期免费保修维护等所有人工、管理、财务等费用，如一旦中标，在项目实施中出现任何遗漏，均由成交人免费提供，采购人不再支付任何费用。</w:t>
      </w:r>
    </w:p>
    <w:p>
      <w:pPr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对于上述项目要求，投标人应在投标文件中逐条回应，作出承诺及说明。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五、投标方的资质条件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1.具有独立法人资格并依法取得企业营业执照，营业执照处于有效期；财务状况良好，具有良好的商业信誉和健全的财务会计制度；具有履行合同所必需的设备和专业技术能力；法律、行政法规规定的其他条件。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2.企业近三年来无安全生产事故发生；近三年来未曾有招投标业务不良记录；近三年来未曾有工程质量不良记录；财产未被接管或冻结，企业未处于禁止或取消投标状态；具有履行合同的能力和良好的履约记录。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3.有相关成功案例，有国有企业优秀成功案例优先。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六、投标方需提供的资料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1.企业营业执照副本、组织机构代码证、税务登记证复印件；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2.企业法定代表人身份证复印件、法定代表人委托授权书、被委托人身份证复印件；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3.企业相关资质证书复印件；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4.企业近三年相关业绩与能够说明企业实力的其它资质资料；（我公司将安排专人进行现场勘查）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5.粮油办公大楼窗帘方案；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6.综合报价单；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以上资料须加盖单位公章、编制目录并要求将其装订成册，密封后于规定时间送达我公司。送交资料人员需携带法定代表人委托授权书、被委托人身份证原件及复印件。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七、报名时间、地点及联系人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报名文件递交截止时间：9月25日下午17:00。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报名文件递交地点：长沙市芙蓉区蓉园路湖南省老干部活动中心东海楼312。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sz w:val="28"/>
          <w:lang w:val="en-US" w:eastAsia="zh-CN"/>
        </w:rPr>
        <w:t>联系人：颜</w:t>
      </w:r>
      <w:r>
        <w:rPr>
          <w:rFonts w:hint="eastAsia" w:ascii="仿宋" w:hAnsi="仿宋" w:eastAsia="仿宋" w:cs="仿宋"/>
          <w:b w:val="0"/>
          <w:sz w:val="28"/>
          <w:u w:val="none"/>
          <w:lang w:val="en-US" w:eastAsia="zh-CN"/>
        </w:rPr>
        <w:t xml:space="preserve">静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电话：13875259208，Email地址：25445949@qq.com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八、开标时间</w:t>
      </w: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</w:p>
    <w:p>
      <w:pPr>
        <w:pStyle w:val="28"/>
        <w:pageBreakBefore w:val="0"/>
        <w:wordWrap/>
        <w:overflowPunct/>
        <w:topLinePunct w:val="0"/>
        <w:bidi w:val="0"/>
        <w:spacing w:line="520" w:lineRule="exac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另行通知。</w:t>
      </w:r>
    </w:p>
    <w:sectPr>
      <w:headerReference r:id="rId3" w:type="default"/>
      <w:footerReference r:id="rId4" w:type="default"/>
      <w:pgSz w:w="11906" w:h="16838"/>
      <w:pgMar w:top="1134" w:right="1276" w:bottom="1134" w:left="567" w:header="851" w:footer="992" w:gutter="567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  <w:r>
      <w:rPr>
        <w:rFonts w:hint="eastAsia"/>
      </w:rPr>
      <w:t xml:space="preserve">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143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YTcwMmIzYjY4YTQ1ZGJiMTc4MTg1YTk2NzU2YzIifQ=="/>
  </w:docVars>
  <w:rsids>
    <w:rsidRoot w:val="00553F11"/>
    <w:rsid w:val="00007C93"/>
    <w:rsid w:val="00012B1C"/>
    <w:rsid w:val="00016865"/>
    <w:rsid w:val="00041A5B"/>
    <w:rsid w:val="00042198"/>
    <w:rsid w:val="000434CB"/>
    <w:rsid w:val="00056957"/>
    <w:rsid w:val="00060037"/>
    <w:rsid w:val="000620A7"/>
    <w:rsid w:val="00074E14"/>
    <w:rsid w:val="00083D7A"/>
    <w:rsid w:val="000A3A9A"/>
    <w:rsid w:val="000B009F"/>
    <w:rsid w:val="000B7F69"/>
    <w:rsid w:val="000C1B66"/>
    <w:rsid w:val="000E21EA"/>
    <w:rsid w:val="000E7110"/>
    <w:rsid w:val="000F315F"/>
    <w:rsid w:val="00100624"/>
    <w:rsid w:val="0010140F"/>
    <w:rsid w:val="00104BE0"/>
    <w:rsid w:val="00115516"/>
    <w:rsid w:val="00120F07"/>
    <w:rsid w:val="00154192"/>
    <w:rsid w:val="00160B9E"/>
    <w:rsid w:val="00186BC9"/>
    <w:rsid w:val="00187EA7"/>
    <w:rsid w:val="001B730A"/>
    <w:rsid w:val="001C2651"/>
    <w:rsid w:val="001C2B46"/>
    <w:rsid w:val="001E61C7"/>
    <w:rsid w:val="001F18FF"/>
    <w:rsid w:val="001F379F"/>
    <w:rsid w:val="0022582A"/>
    <w:rsid w:val="0024182A"/>
    <w:rsid w:val="00251B6F"/>
    <w:rsid w:val="002575CD"/>
    <w:rsid w:val="002603C3"/>
    <w:rsid w:val="00273CF3"/>
    <w:rsid w:val="00276E3B"/>
    <w:rsid w:val="00284F31"/>
    <w:rsid w:val="00292402"/>
    <w:rsid w:val="00293167"/>
    <w:rsid w:val="00295514"/>
    <w:rsid w:val="002A2ACE"/>
    <w:rsid w:val="002C1CE1"/>
    <w:rsid w:val="002C5C40"/>
    <w:rsid w:val="002C74E4"/>
    <w:rsid w:val="002F138E"/>
    <w:rsid w:val="00307FBA"/>
    <w:rsid w:val="00334267"/>
    <w:rsid w:val="0036249F"/>
    <w:rsid w:val="003754B7"/>
    <w:rsid w:val="00377361"/>
    <w:rsid w:val="00377486"/>
    <w:rsid w:val="00381ACC"/>
    <w:rsid w:val="003B4030"/>
    <w:rsid w:val="003C07E4"/>
    <w:rsid w:val="003D2D80"/>
    <w:rsid w:val="003E5A39"/>
    <w:rsid w:val="003F0144"/>
    <w:rsid w:val="003F54E4"/>
    <w:rsid w:val="003F69F4"/>
    <w:rsid w:val="003F6E46"/>
    <w:rsid w:val="00403518"/>
    <w:rsid w:val="00404034"/>
    <w:rsid w:val="00405D34"/>
    <w:rsid w:val="00407071"/>
    <w:rsid w:val="004316DC"/>
    <w:rsid w:val="00442DB7"/>
    <w:rsid w:val="0044666A"/>
    <w:rsid w:val="00446BAB"/>
    <w:rsid w:val="00450809"/>
    <w:rsid w:val="0045475D"/>
    <w:rsid w:val="00455919"/>
    <w:rsid w:val="00465690"/>
    <w:rsid w:val="00467D6D"/>
    <w:rsid w:val="0047308D"/>
    <w:rsid w:val="00473D65"/>
    <w:rsid w:val="0049391D"/>
    <w:rsid w:val="004940EA"/>
    <w:rsid w:val="00494E0F"/>
    <w:rsid w:val="004B17CE"/>
    <w:rsid w:val="004B44FF"/>
    <w:rsid w:val="004B4BCF"/>
    <w:rsid w:val="004C3B8B"/>
    <w:rsid w:val="004C78AF"/>
    <w:rsid w:val="004D296F"/>
    <w:rsid w:val="004D3689"/>
    <w:rsid w:val="004E7F6E"/>
    <w:rsid w:val="004F065B"/>
    <w:rsid w:val="00511042"/>
    <w:rsid w:val="00514B67"/>
    <w:rsid w:val="00521389"/>
    <w:rsid w:val="005350C0"/>
    <w:rsid w:val="00537D65"/>
    <w:rsid w:val="00543D53"/>
    <w:rsid w:val="00544A13"/>
    <w:rsid w:val="00553F11"/>
    <w:rsid w:val="005540FE"/>
    <w:rsid w:val="00560F50"/>
    <w:rsid w:val="005668D7"/>
    <w:rsid w:val="0056789A"/>
    <w:rsid w:val="00585330"/>
    <w:rsid w:val="0059650E"/>
    <w:rsid w:val="005A4CFB"/>
    <w:rsid w:val="005C0A63"/>
    <w:rsid w:val="005D1452"/>
    <w:rsid w:val="005D5FEF"/>
    <w:rsid w:val="005D6EB4"/>
    <w:rsid w:val="005E4640"/>
    <w:rsid w:val="005E6ABB"/>
    <w:rsid w:val="005F7413"/>
    <w:rsid w:val="006060D5"/>
    <w:rsid w:val="006133B0"/>
    <w:rsid w:val="00626F59"/>
    <w:rsid w:val="00643D00"/>
    <w:rsid w:val="006500AD"/>
    <w:rsid w:val="00650B29"/>
    <w:rsid w:val="00654673"/>
    <w:rsid w:val="0067345C"/>
    <w:rsid w:val="00694989"/>
    <w:rsid w:val="00697FB9"/>
    <w:rsid w:val="006B1CC9"/>
    <w:rsid w:val="006B7919"/>
    <w:rsid w:val="006C490D"/>
    <w:rsid w:val="006C666B"/>
    <w:rsid w:val="006D314B"/>
    <w:rsid w:val="006D7B58"/>
    <w:rsid w:val="006F59AA"/>
    <w:rsid w:val="00725706"/>
    <w:rsid w:val="00734D5A"/>
    <w:rsid w:val="00737611"/>
    <w:rsid w:val="00737C26"/>
    <w:rsid w:val="00737D3B"/>
    <w:rsid w:val="007710F2"/>
    <w:rsid w:val="007933DC"/>
    <w:rsid w:val="007A4BFB"/>
    <w:rsid w:val="007B24A2"/>
    <w:rsid w:val="007D0419"/>
    <w:rsid w:val="007E3C7C"/>
    <w:rsid w:val="007E5A74"/>
    <w:rsid w:val="007F2783"/>
    <w:rsid w:val="008050EC"/>
    <w:rsid w:val="00814664"/>
    <w:rsid w:val="00815B01"/>
    <w:rsid w:val="00821450"/>
    <w:rsid w:val="00821F81"/>
    <w:rsid w:val="00823CF8"/>
    <w:rsid w:val="0084358F"/>
    <w:rsid w:val="008521C3"/>
    <w:rsid w:val="008716BB"/>
    <w:rsid w:val="00874852"/>
    <w:rsid w:val="00893ABD"/>
    <w:rsid w:val="008A7133"/>
    <w:rsid w:val="008B23DA"/>
    <w:rsid w:val="008C2061"/>
    <w:rsid w:val="008C6006"/>
    <w:rsid w:val="008F588B"/>
    <w:rsid w:val="00901CE6"/>
    <w:rsid w:val="00903219"/>
    <w:rsid w:val="00910C1B"/>
    <w:rsid w:val="009133CD"/>
    <w:rsid w:val="009168D6"/>
    <w:rsid w:val="00916D2D"/>
    <w:rsid w:val="009203AC"/>
    <w:rsid w:val="009346F9"/>
    <w:rsid w:val="0095288E"/>
    <w:rsid w:val="00967043"/>
    <w:rsid w:val="00974F0F"/>
    <w:rsid w:val="0099264A"/>
    <w:rsid w:val="00993253"/>
    <w:rsid w:val="00997229"/>
    <w:rsid w:val="009A549C"/>
    <w:rsid w:val="009A585F"/>
    <w:rsid w:val="009A7443"/>
    <w:rsid w:val="009F2B8F"/>
    <w:rsid w:val="009F2D1F"/>
    <w:rsid w:val="009F6AC7"/>
    <w:rsid w:val="00A3566C"/>
    <w:rsid w:val="00A4656A"/>
    <w:rsid w:val="00A50E0D"/>
    <w:rsid w:val="00A84D77"/>
    <w:rsid w:val="00A93931"/>
    <w:rsid w:val="00AA21F9"/>
    <w:rsid w:val="00AB2CA5"/>
    <w:rsid w:val="00AC0E30"/>
    <w:rsid w:val="00AC4474"/>
    <w:rsid w:val="00AD0036"/>
    <w:rsid w:val="00AD388F"/>
    <w:rsid w:val="00AD5821"/>
    <w:rsid w:val="00AE4883"/>
    <w:rsid w:val="00AE5B94"/>
    <w:rsid w:val="00B05CA9"/>
    <w:rsid w:val="00B374E1"/>
    <w:rsid w:val="00B50566"/>
    <w:rsid w:val="00B53AB5"/>
    <w:rsid w:val="00B55EE1"/>
    <w:rsid w:val="00B65752"/>
    <w:rsid w:val="00B65A47"/>
    <w:rsid w:val="00B65E2B"/>
    <w:rsid w:val="00B763BE"/>
    <w:rsid w:val="00B814CB"/>
    <w:rsid w:val="00B82E82"/>
    <w:rsid w:val="00BA6304"/>
    <w:rsid w:val="00BB03B6"/>
    <w:rsid w:val="00BC287A"/>
    <w:rsid w:val="00BE220E"/>
    <w:rsid w:val="00BE2634"/>
    <w:rsid w:val="00BF68FE"/>
    <w:rsid w:val="00C12A10"/>
    <w:rsid w:val="00C222E4"/>
    <w:rsid w:val="00C23FF1"/>
    <w:rsid w:val="00C447D8"/>
    <w:rsid w:val="00C50375"/>
    <w:rsid w:val="00C64AB9"/>
    <w:rsid w:val="00C70A78"/>
    <w:rsid w:val="00C8022E"/>
    <w:rsid w:val="00C87146"/>
    <w:rsid w:val="00CA4C53"/>
    <w:rsid w:val="00CB0406"/>
    <w:rsid w:val="00CC0CA0"/>
    <w:rsid w:val="00CC2C20"/>
    <w:rsid w:val="00CC4458"/>
    <w:rsid w:val="00CD52D3"/>
    <w:rsid w:val="00CD764B"/>
    <w:rsid w:val="00CF4FAE"/>
    <w:rsid w:val="00CF7502"/>
    <w:rsid w:val="00D10AE1"/>
    <w:rsid w:val="00D1259D"/>
    <w:rsid w:val="00D23E86"/>
    <w:rsid w:val="00D2626E"/>
    <w:rsid w:val="00D4507D"/>
    <w:rsid w:val="00D7319F"/>
    <w:rsid w:val="00D86A1E"/>
    <w:rsid w:val="00DB5369"/>
    <w:rsid w:val="00DD32EB"/>
    <w:rsid w:val="00DE3E22"/>
    <w:rsid w:val="00DE682F"/>
    <w:rsid w:val="00DF23FF"/>
    <w:rsid w:val="00DF595C"/>
    <w:rsid w:val="00E02145"/>
    <w:rsid w:val="00E049E9"/>
    <w:rsid w:val="00E07518"/>
    <w:rsid w:val="00E12209"/>
    <w:rsid w:val="00E12AE7"/>
    <w:rsid w:val="00E159D9"/>
    <w:rsid w:val="00E26743"/>
    <w:rsid w:val="00E32D91"/>
    <w:rsid w:val="00E47A6E"/>
    <w:rsid w:val="00E613A6"/>
    <w:rsid w:val="00E63F4B"/>
    <w:rsid w:val="00E730E3"/>
    <w:rsid w:val="00E90927"/>
    <w:rsid w:val="00EA0E32"/>
    <w:rsid w:val="00EA3130"/>
    <w:rsid w:val="00EF2554"/>
    <w:rsid w:val="00F10390"/>
    <w:rsid w:val="00F220E4"/>
    <w:rsid w:val="00F248C3"/>
    <w:rsid w:val="00F37602"/>
    <w:rsid w:val="00F37E66"/>
    <w:rsid w:val="00F414CE"/>
    <w:rsid w:val="00F50B8A"/>
    <w:rsid w:val="00F7117F"/>
    <w:rsid w:val="00F71CFF"/>
    <w:rsid w:val="00F7627A"/>
    <w:rsid w:val="00F763E8"/>
    <w:rsid w:val="00F859F1"/>
    <w:rsid w:val="00F96378"/>
    <w:rsid w:val="00F9676A"/>
    <w:rsid w:val="00FB7144"/>
    <w:rsid w:val="00FC1D44"/>
    <w:rsid w:val="00FC3419"/>
    <w:rsid w:val="00FC5719"/>
    <w:rsid w:val="00FD1814"/>
    <w:rsid w:val="00FE4950"/>
    <w:rsid w:val="00FF1BA4"/>
    <w:rsid w:val="00FF2075"/>
    <w:rsid w:val="00FF2ABD"/>
    <w:rsid w:val="00FF4398"/>
    <w:rsid w:val="00FF6411"/>
    <w:rsid w:val="059F660F"/>
    <w:rsid w:val="05EF1FAE"/>
    <w:rsid w:val="06172007"/>
    <w:rsid w:val="062F7616"/>
    <w:rsid w:val="08B76626"/>
    <w:rsid w:val="09016473"/>
    <w:rsid w:val="0BC52873"/>
    <w:rsid w:val="0BE64217"/>
    <w:rsid w:val="0CCA10E4"/>
    <w:rsid w:val="0F8651FE"/>
    <w:rsid w:val="0FCF2F28"/>
    <w:rsid w:val="11012642"/>
    <w:rsid w:val="11A70FBB"/>
    <w:rsid w:val="12886F21"/>
    <w:rsid w:val="12E447E2"/>
    <w:rsid w:val="13735F69"/>
    <w:rsid w:val="15003A82"/>
    <w:rsid w:val="1645299C"/>
    <w:rsid w:val="17FD6D1A"/>
    <w:rsid w:val="185E37C7"/>
    <w:rsid w:val="18681821"/>
    <w:rsid w:val="19103ABE"/>
    <w:rsid w:val="1AB12AFB"/>
    <w:rsid w:val="1C8338E6"/>
    <w:rsid w:val="1CAF7DA9"/>
    <w:rsid w:val="1FCC1054"/>
    <w:rsid w:val="1FF37809"/>
    <w:rsid w:val="205D1759"/>
    <w:rsid w:val="23B1063E"/>
    <w:rsid w:val="240B2E11"/>
    <w:rsid w:val="24E913B8"/>
    <w:rsid w:val="2772367D"/>
    <w:rsid w:val="29D66421"/>
    <w:rsid w:val="2AAA5730"/>
    <w:rsid w:val="2AF576B9"/>
    <w:rsid w:val="2B6A1A43"/>
    <w:rsid w:val="2C892158"/>
    <w:rsid w:val="2D682153"/>
    <w:rsid w:val="2F70122D"/>
    <w:rsid w:val="31EC39BD"/>
    <w:rsid w:val="339C2194"/>
    <w:rsid w:val="340071A3"/>
    <w:rsid w:val="36413AA3"/>
    <w:rsid w:val="36554A36"/>
    <w:rsid w:val="389941AB"/>
    <w:rsid w:val="3C2D4BF2"/>
    <w:rsid w:val="3D0C553B"/>
    <w:rsid w:val="3E1A5306"/>
    <w:rsid w:val="3E5325C6"/>
    <w:rsid w:val="3F035D9A"/>
    <w:rsid w:val="3F0A40FF"/>
    <w:rsid w:val="41405083"/>
    <w:rsid w:val="41597EF3"/>
    <w:rsid w:val="416C40CA"/>
    <w:rsid w:val="42312C1E"/>
    <w:rsid w:val="440376AF"/>
    <w:rsid w:val="45A30A4E"/>
    <w:rsid w:val="49630CA6"/>
    <w:rsid w:val="4A0C7E1C"/>
    <w:rsid w:val="4A337E09"/>
    <w:rsid w:val="4ACE1952"/>
    <w:rsid w:val="4B751DCD"/>
    <w:rsid w:val="4B9D527E"/>
    <w:rsid w:val="4CB012A8"/>
    <w:rsid w:val="50546455"/>
    <w:rsid w:val="522B768A"/>
    <w:rsid w:val="53DD56DA"/>
    <w:rsid w:val="54590891"/>
    <w:rsid w:val="55263D42"/>
    <w:rsid w:val="55B25C9D"/>
    <w:rsid w:val="560E52F8"/>
    <w:rsid w:val="56C3661D"/>
    <w:rsid w:val="570409CC"/>
    <w:rsid w:val="58003366"/>
    <w:rsid w:val="590143E1"/>
    <w:rsid w:val="5A9304C2"/>
    <w:rsid w:val="5B703C69"/>
    <w:rsid w:val="5C074CA1"/>
    <w:rsid w:val="5F16521D"/>
    <w:rsid w:val="60043F80"/>
    <w:rsid w:val="61CB7011"/>
    <w:rsid w:val="63172E89"/>
    <w:rsid w:val="632048BD"/>
    <w:rsid w:val="64C61F61"/>
    <w:rsid w:val="65772FFC"/>
    <w:rsid w:val="66540B05"/>
    <w:rsid w:val="66A63BEB"/>
    <w:rsid w:val="6A002D52"/>
    <w:rsid w:val="6AB013AA"/>
    <w:rsid w:val="6BE0353C"/>
    <w:rsid w:val="6BF32D1B"/>
    <w:rsid w:val="6C104E49"/>
    <w:rsid w:val="6C895281"/>
    <w:rsid w:val="6D9B34BE"/>
    <w:rsid w:val="6DFD0396"/>
    <w:rsid w:val="6F33195A"/>
    <w:rsid w:val="703379DD"/>
    <w:rsid w:val="70AE3F8C"/>
    <w:rsid w:val="70D835D5"/>
    <w:rsid w:val="70E025E9"/>
    <w:rsid w:val="718C7BF8"/>
    <w:rsid w:val="72B26C4E"/>
    <w:rsid w:val="740B3EFB"/>
    <w:rsid w:val="749C3732"/>
    <w:rsid w:val="75483F2B"/>
    <w:rsid w:val="757E5B9F"/>
    <w:rsid w:val="75E8783A"/>
    <w:rsid w:val="77054220"/>
    <w:rsid w:val="777976A0"/>
    <w:rsid w:val="77935D3A"/>
    <w:rsid w:val="77E048EF"/>
    <w:rsid w:val="797352EE"/>
    <w:rsid w:val="7B5417A2"/>
    <w:rsid w:val="7BCB21F4"/>
    <w:rsid w:val="7C493ABB"/>
    <w:rsid w:val="7C692F74"/>
    <w:rsid w:val="7DB60FD6"/>
    <w:rsid w:val="7DD87E16"/>
    <w:rsid w:val="7E2A5068"/>
    <w:rsid w:val="7FBA4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4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4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link w:val="50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link w:val="5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link w:val="52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link w:val="53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8">
    <w:name w:val="heading 7"/>
    <w:basedOn w:val="1"/>
    <w:link w:val="54"/>
    <w:qFormat/>
    <w:uiPriority w:val="0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9">
    <w:name w:val="heading 8"/>
    <w:basedOn w:val="1"/>
    <w:link w:val="55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0">
    <w:name w:val="heading 9"/>
    <w:basedOn w:val="1"/>
    <w:link w:val="56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206"/>
    <w:qFormat/>
    <w:uiPriority w:val="0"/>
    <w:pPr>
      <w:ind w:firstLine="420"/>
    </w:pPr>
    <w:rPr>
      <w:sz w:val="24"/>
    </w:rPr>
  </w:style>
  <w:style w:type="paragraph" w:styleId="12">
    <w:name w:val="Document Map"/>
    <w:basedOn w:val="1"/>
    <w:link w:val="64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3">
    <w:name w:val="annotation text"/>
    <w:basedOn w:val="1"/>
    <w:link w:val="114"/>
    <w:unhideWhenUsed/>
    <w:qFormat/>
    <w:uiPriority w:val="0"/>
    <w:pPr>
      <w:jc w:val="left"/>
    </w:pPr>
  </w:style>
  <w:style w:type="paragraph" w:styleId="14">
    <w:name w:val="Salutation"/>
    <w:basedOn w:val="1"/>
    <w:link w:val="93"/>
    <w:qFormat/>
    <w:uiPriority w:val="0"/>
    <w:rPr>
      <w:rFonts w:asciiTheme="minorHAnsi" w:hAnsiTheme="minorHAnsi" w:eastAsiaTheme="minorEastAsia" w:cstheme="minorBidi"/>
      <w:sz w:val="24"/>
      <w:szCs w:val="22"/>
    </w:rPr>
  </w:style>
  <w:style w:type="paragraph" w:styleId="15">
    <w:name w:val="Body Text"/>
    <w:basedOn w:val="1"/>
    <w:link w:val="72"/>
    <w:unhideWhenUsed/>
    <w:qFormat/>
    <w:uiPriority w:val="0"/>
    <w:pPr>
      <w:spacing w:after="120"/>
    </w:pPr>
    <w:rPr>
      <w:rFonts w:eastAsiaTheme="minorEastAsia" w:cstheme="minorBidi"/>
    </w:rPr>
  </w:style>
  <w:style w:type="paragraph" w:styleId="16">
    <w:name w:val="Body Text Indent"/>
    <w:basedOn w:val="1"/>
    <w:link w:val="87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宋体" w:hAnsi="宋体"/>
      <w:sz w:val="30"/>
    </w:rPr>
  </w:style>
  <w:style w:type="paragraph" w:styleId="17">
    <w:name w:val="Block Text"/>
    <w:basedOn w:val="1"/>
    <w:qFormat/>
    <w:uiPriority w:val="0"/>
    <w:pPr>
      <w:spacing w:after="120"/>
      <w:ind w:left="1440" w:leftChars="700" w:right="1440" w:rightChars="700"/>
    </w:pPr>
    <w:rPr>
      <w:szCs w:val="21"/>
    </w:rPr>
  </w:style>
  <w:style w:type="paragraph" w:styleId="18">
    <w:name w:val="Plain Text"/>
    <w:basedOn w:val="1"/>
    <w:link w:val="71"/>
    <w:qFormat/>
    <w:uiPriority w:val="0"/>
    <w:rPr>
      <w:rFonts w:ascii="宋体" w:hAnsi="Courier New"/>
      <w:szCs w:val="20"/>
    </w:rPr>
  </w:style>
  <w:style w:type="paragraph" w:styleId="19">
    <w:name w:val="Date"/>
    <w:basedOn w:val="1"/>
    <w:link w:val="85"/>
    <w:qFormat/>
    <w:uiPriority w:val="0"/>
    <w:pPr>
      <w:ind w:left="100" w:leftChars="2500"/>
    </w:pPr>
  </w:style>
  <w:style w:type="paragraph" w:styleId="20">
    <w:name w:val="Body Text Indent 2"/>
    <w:basedOn w:val="1"/>
    <w:link w:val="98"/>
    <w:qFormat/>
    <w:uiPriority w:val="0"/>
    <w:pPr>
      <w:spacing w:after="120" w:line="480" w:lineRule="auto"/>
      <w:ind w:left="420" w:leftChars="200"/>
    </w:pPr>
  </w:style>
  <w:style w:type="paragraph" w:styleId="21">
    <w:name w:val="Balloon Text"/>
    <w:basedOn w:val="1"/>
    <w:link w:val="97"/>
    <w:qFormat/>
    <w:uiPriority w:val="0"/>
    <w:rPr>
      <w:sz w:val="18"/>
      <w:szCs w:val="18"/>
    </w:rPr>
  </w:style>
  <w:style w:type="paragraph" w:styleId="22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3">
    <w:name w:val="header"/>
    <w:basedOn w:val="1"/>
    <w:link w:val="5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4">
    <w:name w:val="toc 1"/>
    <w:basedOn w:val="1"/>
    <w:qFormat/>
    <w:uiPriority w:val="0"/>
    <w:pPr>
      <w:spacing w:before="120" w:after="120"/>
      <w:jc w:val="center"/>
    </w:pPr>
    <w:rPr>
      <w:b/>
      <w:sz w:val="32"/>
      <w:szCs w:val="32"/>
    </w:rPr>
  </w:style>
  <w:style w:type="paragraph" w:styleId="25">
    <w:name w:val="toc 6"/>
    <w:basedOn w:val="1"/>
    <w:qFormat/>
    <w:uiPriority w:val="0"/>
    <w:pPr>
      <w:ind w:left="2100"/>
    </w:pPr>
    <w:rPr>
      <w:szCs w:val="20"/>
    </w:rPr>
  </w:style>
  <w:style w:type="paragraph" w:styleId="26">
    <w:name w:val="Body Text Indent 3"/>
    <w:basedOn w:val="1"/>
    <w:link w:val="65"/>
    <w:qFormat/>
    <w:uiPriority w:val="0"/>
    <w:pPr>
      <w:spacing w:line="400" w:lineRule="atLeast"/>
      <w:ind w:firstLine="480" w:firstLineChars="200"/>
    </w:pPr>
    <w:rPr>
      <w:rFonts w:eastAsiaTheme="minorEastAsia" w:cstheme="minorBidi"/>
      <w:bCs/>
      <w:sz w:val="24"/>
      <w:szCs w:val="22"/>
    </w:rPr>
  </w:style>
  <w:style w:type="paragraph" w:styleId="27">
    <w:name w:val="toc 2"/>
    <w:basedOn w:val="1"/>
    <w:qFormat/>
    <w:uiPriority w:val="0"/>
    <w:pPr>
      <w:ind w:left="420" w:leftChars="200"/>
    </w:pPr>
  </w:style>
  <w:style w:type="paragraph" w:styleId="28">
    <w:name w:val="Body Text 2"/>
    <w:basedOn w:val="1"/>
    <w:link w:val="91"/>
    <w:qFormat/>
    <w:uiPriority w:val="0"/>
    <w:rPr>
      <w:rFonts w:eastAsiaTheme="minorEastAsia" w:cstheme="minorBidi"/>
      <w:b/>
      <w:sz w:val="24"/>
      <w:szCs w:val="22"/>
    </w:rPr>
  </w:style>
  <w:style w:type="paragraph" w:styleId="29">
    <w:name w:val="HTML Preformatted"/>
    <w:basedOn w:val="1"/>
    <w:link w:val="8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szCs w:val="22"/>
    </w:rPr>
  </w:style>
  <w:style w:type="paragraph" w:styleId="3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index 1"/>
    <w:basedOn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32">
    <w:name w:val="Title"/>
    <w:basedOn w:val="1"/>
    <w:link w:val="92"/>
    <w:qFormat/>
    <w:uiPriority w:val="0"/>
    <w:pPr>
      <w:jc w:val="center"/>
    </w:pPr>
    <w:rPr>
      <w:rFonts w:ascii="黑体" w:eastAsia="黑体"/>
      <w:b/>
      <w:sz w:val="36"/>
      <w:szCs w:val="20"/>
    </w:rPr>
  </w:style>
  <w:style w:type="paragraph" w:styleId="33">
    <w:name w:val="annotation subject"/>
    <w:basedOn w:val="13"/>
    <w:link w:val="74"/>
    <w:unhideWhenUsed/>
    <w:qFormat/>
    <w:uiPriority w:val="0"/>
    <w:rPr>
      <w:rFonts w:eastAsiaTheme="minorEastAsia" w:cstheme="minorBidi"/>
      <w:b/>
      <w:bCs/>
    </w:rPr>
  </w:style>
  <w:style w:type="paragraph" w:styleId="34">
    <w:name w:val="Body Text First Indent"/>
    <w:basedOn w:val="15"/>
    <w:link w:val="203"/>
    <w:qFormat/>
    <w:uiPriority w:val="0"/>
    <w:pPr>
      <w:ind w:firstLine="420" w:firstLineChars="100"/>
    </w:pPr>
    <w:rPr>
      <w:rFonts w:asciiTheme="minorHAnsi" w:hAnsiTheme="minorHAnsi"/>
    </w:rPr>
  </w:style>
  <w:style w:type="paragraph" w:styleId="35">
    <w:name w:val="Body Text First Indent 2"/>
    <w:basedOn w:val="16"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0"/>
    </w:rPr>
  </w:style>
  <w:style w:type="table" w:styleId="37">
    <w:name w:val="Table Grid"/>
    <w:basedOn w:val="3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Strong"/>
    <w:qFormat/>
    <w:uiPriority w:val="0"/>
    <w:rPr>
      <w:b/>
      <w:bCs/>
    </w:rPr>
  </w:style>
  <w:style w:type="character" w:styleId="40">
    <w:name w:val="page number"/>
    <w:basedOn w:val="38"/>
    <w:qFormat/>
    <w:uiPriority w:val="0"/>
  </w:style>
  <w:style w:type="character" w:styleId="41">
    <w:name w:val="FollowedHyperlink"/>
    <w:basedOn w:val="3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42">
    <w:name w:val="Hyperlink"/>
    <w:qFormat/>
    <w:uiPriority w:val="0"/>
    <w:rPr>
      <w:color w:val="0000FF"/>
      <w:u w:val="single"/>
    </w:rPr>
  </w:style>
  <w:style w:type="character" w:styleId="43">
    <w:name w:val="annotation reference"/>
    <w:unhideWhenUsed/>
    <w:qFormat/>
    <w:uiPriority w:val="0"/>
    <w:rPr>
      <w:sz w:val="21"/>
      <w:szCs w:val="21"/>
    </w:rPr>
  </w:style>
  <w:style w:type="paragraph" w:customStyle="1" w:styleId="44">
    <w:name w:val="Style23"/>
    <w:basedOn w:val="1"/>
    <w:unhideWhenUsed/>
    <w:qFormat/>
    <w:uiPriority w:val="99"/>
    <w:rPr>
      <w:rFonts w:ascii="Calibri" w:hAnsi="Calibri"/>
    </w:rPr>
  </w:style>
  <w:style w:type="paragraph" w:customStyle="1" w:styleId="45">
    <w:name w:val="列出段落1"/>
    <w:basedOn w:val="1"/>
    <w:qFormat/>
    <w:uiPriority w:val="0"/>
    <w:pPr>
      <w:autoSpaceDE w:val="0"/>
      <w:autoSpaceDN w:val="0"/>
      <w:adjustRightInd w:val="0"/>
      <w:spacing w:line="315" w:lineRule="atLeast"/>
      <w:ind w:firstLine="420" w:firstLineChars="200"/>
      <w:jc w:val="left"/>
    </w:pPr>
    <w:rPr>
      <w:rFonts w:ascii="楷体_GB2312" w:eastAsia="楷体_GB2312" w:cs="楷体_GB2312"/>
      <w:kern w:val="0"/>
      <w:sz w:val="28"/>
      <w:szCs w:val="28"/>
    </w:rPr>
  </w:style>
  <w:style w:type="paragraph" w:customStyle="1" w:styleId="46">
    <w:name w:val="Style26"/>
    <w:basedOn w:val="1"/>
    <w:unhideWhenUsed/>
    <w:qFormat/>
    <w:uiPriority w:val="99"/>
    <w:rPr>
      <w:rFonts w:ascii="Calibri" w:hAnsi="Calibri"/>
    </w:rPr>
  </w:style>
  <w:style w:type="paragraph" w:customStyle="1" w:styleId="4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48">
    <w:name w:val="标题 1 Char"/>
    <w:basedOn w:val="3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9">
    <w:name w:val="标题 2 Char"/>
    <w:basedOn w:val="38"/>
    <w:link w:val="3"/>
    <w:qFormat/>
    <w:uiPriority w:val="0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50">
    <w:name w:val="标题 3 Char"/>
    <w:basedOn w:val="38"/>
    <w:link w:val="4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51">
    <w:name w:val="标题 4 Char"/>
    <w:basedOn w:val="38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52">
    <w:name w:val="标题 5 Char"/>
    <w:basedOn w:val="38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3">
    <w:name w:val="标题 6 Char"/>
    <w:basedOn w:val="38"/>
    <w:link w:val="7"/>
    <w:qFormat/>
    <w:uiPriority w:val="0"/>
    <w:rPr>
      <w:rFonts w:ascii="Arial" w:hAnsi="Arial" w:eastAsia="黑体" w:cs="Times New Roman"/>
      <w:b/>
      <w:sz w:val="24"/>
      <w:szCs w:val="20"/>
    </w:rPr>
  </w:style>
  <w:style w:type="character" w:customStyle="1" w:styleId="54">
    <w:name w:val="标题 7 Char"/>
    <w:basedOn w:val="38"/>
    <w:link w:val="8"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55">
    <w:name w:val="标题 8 Char"/>
    <w:basedOn w:val="38"/>
    <w:link w:val="9"/>
    <w:qFormat/>
    <w:uiPriority w:val="0"/>
    <w:rPr>
      <w:rFonts w:ascii="Arial" w:hAnsi="Arial" w:eastAsia="黑体" w:cs="Times New Roman"/>
      <w:sz w:val="24"/>
      <w:szCs w:val="20"/>
    </w:rPr>
  </w:style>
  <w:style w:type="character" w:customStyle="1" w:styleId="56">
    <w:name w:val="标题 9 Char"/>
    <w:basedOn w:val="38"/>
    <w:link w:val="10"/>
    <w:qFormat/>
    <w:uiPriority w:val="0"/>
    <w:rPr>
      <w:rFonts w:ascii="Arial" w:hAnsi="Arial" w:eastAsia="黑体" w:cs="Times New Roman"/>
      <w:szCs w:val="20"/>
    </w:rPr>
  </w:style>
  <w:style w:type="character" w:customStyle="1" w:styleId="57">
    <w:name w:val="页眉 Char"/>
    <w:link w:val="2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58">
    <w:name w:val="sect1.2.3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一级条标题 Char"/>
    <w:link w:val="60"/>
    <w:qFormat/>
    <w:uiPriority w:val="0"/>
    <w:rPr>
      <w:rFonts w:ascii="黑体" w:eastAsia="黑体"/>
    </w:rPr>
  </w:style>
  <w:style w:type="paragraph" w:customStyle="1" w:styleId="60">
    <w:name w:val="一级条标题"/>
    <w:link w:val="59"/>
    <w:qFormat/>
    <w:uiPriority w:val="0"/>
    <w:pPr>
      <w:tabs>
        <w:tab w:val="left" w:pos="1260"/>
      </w:tabs>
      <w:ind w:left="1260" w:hanging="420"/>
      <w:outlineLvl w:val="2"/>
    </w:pPr>
    <w:rPr>
      <w:rFonts w:ascii="黑体" w:eastAsia="黑体" w:hAnsiTheme="minorHAnsi" w:cstheme="minorBidi"/>
      <w:kern w:val="2"/>
      <w:sz w:val="21"/>
      <w:szCs w:val="22"/>
      <w:lang w:val="en-US" w:eastAsia="zh-CN" w:bidi="ar-SA"/>
    </w:rPr>
  </w:style>
  <w:style w:type="paragraph" w:customStyle="1" w:styleId="61">
    <w:name w:val="段"/>
    <w:link w:val="94"/>
    <w:qFormat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2">
    <w:name w:val="页脚 Char1"/>
    <w:qFormat/>
    <w:uiPriority w:val="99"/>
    <w:rPr>
      <w:rFonts w:cs="Times New Roman"/>
      <w:kern w:val="2"/>
      <w:sz w:val="18"/>
      <w:szCs w:val="18"/>
    </w:rPr>
  </w:style>
  <w:style w:type="character" w:customStyle="1" w:styleId="63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64">
    <w:name w:val="文档结构图 Char"/>
    <w:link w:val="12"/>
    <w:qFormat/>
    <w:uiPriority w:val="0"/>
    <w:rPr>
      <w:rFonts w:ascii="Times New Roman" w:hAnsi="Times New Roman"/>
      <w:szCs w:val="24"/>
      <w:shd w:val="clear" w:color="auto" w:fill="000080"/>
    </w:rPr>
  </w:style>
  <w:style w:type="character" w:customStyle="1" w:styleId="65">
    <w:name w:val="正文文本缩进 3 Char"/>
    <w:link w:val="26"/>
    <w:qFormat/>
    <w:uiPriority w:val="0"/>
    <w:rPr>
      <w:rFonts w:ascii="Times New Roman" w:hAnsi="Times New Roman"/>
      <w:bCs/>
      <w:sz w:val="24"/>
    </w:rPr>
  </w:style>
  <w:style w:type="character" w:customStyle="1" w:styleId="66">
    <w:name w:val="ca-0"/>
    <w:basedOn w:val="38"/>
    <w:qFormat/>
    <w:uiPriority w:val="0"/>
  </w:style>
  <w:style w:type="character" w:customStyle="1" w:styleId="67">
    <w:name w:val="Header Char1"/>
    <w:semiHidden/>
    <w:qFormat/>
    <w:uiPriority w:val="99"/>
    <w:rPr>
      <w:sz w:val="18"/>
      <w:szCs w:val="18"/>
    </w:rPr>
  </w:style>
  <w:style w:type="paragraph" w:customStyle="1" w:styleId="68">
    <w:name w:val="_Style 30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9">
    <w:name w:val="个人答复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70">
    <w:name w:val="Char Char1"/>
    <w:qFormat/>
    <w:uiPriority w:val="99"/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71">
    <w:name w:val="纯文本 Char"/>
    <w:link w:val="18"/>
    <w:qFormat/>
    <w:uiPriority w:val="0"/>
    <w:rPr>
      <w:rFonts w:ascii="宋体" w:hAnsi="Courier New" w:eastAsia="宋体" w:cs="Times New Roman"/>
      <w:szCs w:val="20"/>
    </w:rPr>
  </w:style>
  <w:style w:type="character" w:customStyle="1" w:styleId="72">
    <w:name w:val="正文文本 Char"/>
    <w:link w:val="15"/>
    <w:qFormat/>
    <w:uiPriority w:val="0"/>
    <w:rPr>
      <w:rFonts w:ascii="Times New Roman" w:hAnsi="Times New Roman"/>
      <w:szCs w:val="24"/>
    </w:rPr>
  </w:style>
  <w:style w:type="character" w:customStyle="1" w:styleId="73">
    <w:name w:val="页眉 Char1"/>
    <w:qFormat/>
    <w:uiPriority w:val="99"/>
    <w:rPr>
      <w:rFonts w:cs="Times New Roman"/>
      <w:kern w:val="2"/>
      <w:sz w:val="18"/>
      <w:szCs w:val="18"/>
    </w:rPr>
  </w:style>
  <w:style w:type="character" w:customStyle="1" w:styleId="74">
    <w:name w:val="批注主题 Char"/>
    <w:link w:val="33"/>
    <w:qFormat/>
    <w:uiPriority w:val="0"/>
    <w:rPr>
      <w:rFonts w:ascii="Times New Roman" w:hAnsi="Times New Roman"/>
      <w:b/>
      <w:bCs/>
      <w:szCs w:val="24"/>
    </w:rPr>
  </w:style>
  <w:style w:type="character" w:customStyle="1" w:styleId="75">
    <w:name w:val="ca-8"/>
    <w:basedOn w:val="38"/>
    <w:qFormat/>
    <w:uiPriority w:val="0"/>
  </w:style>
  <w:style w:type="character" w:customStyle="1" w:styleId="76">
    <w:name w:val="msoins"/>
    <w:qFormat/>
    <w:uiPriority w:val="0"/>
  </w:style>
  <w:style w:type="character" w:customStyle="1" w:styleId="77">
    <w:name w:val="附录标识 Char"/>
    <w:link w:val="78"/>
    <w:qFormat/>
    <w:uiPriority w:val="0"/>
    <w:rPr>
      <w:rFonts w:ascii="黑体" w:eastAsia="黑体"/>
      <w:shd w:val="clear" w:color="FFFFFF" w:fill="FFFFFF"/>
    </w:rPr>
  </w:style>
  <w:style w:type="paragraph" w:customStyle="1" w:styleId="78">
    <w:name w:val="附录标识"/>
    <w:basedOn w:val="1"/>
    <w:link w:val="77"/>
    <w:qFormat/>
    <w:uiPriority w:val="0"/>
    <w:pPr>
      <w:widowControl/>
      <w:shd w:val="clear" w:color="FFFFFF" w:fill="FFFFFF"/>
      <w:tabs>
        <w:tab w:val="left" w:pos="360"/>
        <w:tab w:val="left" w:pos="6405"/>
      </w:tabs>
      <w:spacing w:before="640" w:after="200"/>
      <w:jc w:val="center"/>
      <w:outlineLvl w:val="0"/>
    </w:pPr>
    <w:rPr>
      <w:rFonts w:ascii="黑体" w:eastAsia="黑体" w:hAnsiTheme="minorHAnsi" w:cstheme="minorBidi"/>
      <w:szCs w:val="22"/>
    </w:rPr>
  </w:style>
  <w:style w:type="character" w:customStyle="1" w:styleId="79">
    <w:name w:val="Plain Text Char1"/>
    <w:semiHidden/>
    <w:qFormat/>
    <w:uiPriority w:val="99"/>
    <w:rPr>
      <w:rFonts w:ascii="宋体" w:hAnsi="Courier New" w:cs="Courier New"/>
      <w:szCs w:val="21"/>
    </w:rPr>
  </w:style>
  <w:style w:type="character" w:customStyle="1" w:styleId="80">
    <w:name w:val="HTML 预设格式 Char"/>
    <w:link w:val="29"/>
    <w:qFormat/>
    <w:uiPriority w:val="0"/>
    <w:rPr>
      <w:rFonts w:ascii="黑体" w:hAnsi="Courier New" w:eastAsia="黑体" w:cs="Courier New"/>
    </w:rPr>
  </w:style>
  <w:style w:type="character" w:customStyle="1" w:styleId="81">
    <w:name w:val="Footer Char1"/>
    <w:semiHidden/>
    <w:qFormat/>
    <w:uiPriority w:val="99"/>
    <w:rPr>
      <w:sz w:val="18"/>
      <w:szCs w:val="18"/>
    </w:rPr>
  </w:style>
  <w:style w:type="character" w:customStyle="1" w:styleId="82">
    <w:name w:val="ca-9"/>
    <w:basedOn w:val="38"/>
    <w:qFormat/>
    <w:uiPriority w:val="0"/>
  </w:style>
  <w:style w:type="character" w:customStyle="1" w:styleId="83">
    <w:name w:val="Salutation Char1"/>
    <w:semiHidden/>
    <w:qFormat/>
    <w:uiPriority w:val="99"/>
    <w:rPr>
      <w:szCs w:val="24"/>
    </w:rPr>
  </w:style>
  <w:style w:type="character" w:customStyle="1" w:styleId="84">
    <w:name w:val="页脚 Char"/>
    <w:link w:val="22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85">
    <w:name w:val="日期 Char"/>
    <w:link w:val="1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6">
    <w:name w:val="批注文字 Char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87">
    <w:name w:val="正文文本缩进 Char"/>
    <w:link w:val="16"/>
    <w:qFormat/>
    <w:uiPriority w:val="0"/>
    <w:rPr>
      <w:rFonts w:ascii="宋体" w:hAnsi="宋体" w:eastAsia="宋体" w:cs="Times New Roman"/>
      <w:sz w:val="30"/>
      <w:szCs w:val="24"/>
    </w:rPr>
  </w:style>
  <w:style w:type="character" w:customStyle="1" w:styleId="88">
    <w:name w:val="正文文本 Char1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89">
    <w:name w:val="Char Char3"/>
    <w:qFormat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90">
    <w:name w:val="称呼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1">
    <w:name w:val="正文文本 2 Char"/>
    <w:link w:val="28"/>
    <w:qFormat/>
    <w:uiPriority w:val="0"/>
    <w:rPr>
      <w:rFonts w:ascii="Times New Roman" w:hAnsi="Times New Roman"/>
      <w:b/>
      <w:sz w:val="24"/>
    </w:rPr>
  </w:style>
  <w:style w:type="character" w:customStyle="1" w:styleId="92">
    <w:name w:val="标题 Char"/>
    <w:link w:val="32"/>
    <w:qFormat/>
    <w:uiPriority w:val="0"/>
    <w:rPr>
      <w:rFonts w:ascii="黑体" w:hAnsi="Times New Roman" w:eastAsia="黑体" w:cs="Times New Roman"/>
      <w:b/>
      <w:sz w:val="36"/>
      <w:szCs w:val="20"/>
    </w:rPr>
  </w:style>
  <w:style w:type="character" w:customStyle="1" w:styleId="93">
    <w:name w:val="称呼 Char"/>
    <w:link w:val="14"/>
    <w:qFormat/>
    <w:uiPriority w:val="0"/>
    <w:rPr>
      <w:sz w:val="24"/>
    </w:rPr>
  </w:style>
  <w:style w:type="character" w:customStyle="1" w:styleId="94">
    <w:name w:val="段 Char"/>
    <w:link w:val="61"/>
    <w:qFormat/>
    <w:uiPriority w:val="0"/>
    <w:rPr>
      <w:rFonts w:ascii="宋体"/>
    </w:rPr>
  </w:style>
  <w:style w:type="character" w:customStyle="1" w:styleId="95">
    <w:name w:val="Char Char"/>
    <w:qFormat/>
    <w:uiPriority w:val="99"/>
    <w:rPr>
      <w:rFonts w:ascii="宋体" w:hAnsi="宋体" w:eastAsia="宋体" w:cs="Times New Roman"/>
      <w:kern w:val="2"/>
      <w:sz w:val="24"/>
      <w:lang w:val="en-US" w:eastAsia="zh-CN" w:bidi="ar-SA"/>
    </w:rPr>
  </w:style>
  <w:style w:type="character" w:customStyle="1" w:styleId="96">
    <w:name w:val="样式2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7">
    <w:name w:val="批注框文本 Char"/>
    <w:link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8">
    <w:name w:val="正文文本缩进 2 Char"/>
    <w:link w:val="20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9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0">
    <w:name w:val="正文文本 Char2"/>
    <w:basedOn w:val="38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01">
    <w:name w:val="正文（首行缩进2字符）"/>
    <w:basedOn w:val="1"/>
    <w:qFormat/>
    <w:uiPriority w:val="0"/>
    <w:pPr>
      <w:spacing w:line="360" w:lineRule="auto"/>
      <w:ind w:firstLine="480" w:firstLineChars="200"/>
    </w:pPr>
    <w:rPr>
      <w:sz w:val="24"/>
      <w:szCs w:val="20"/>
    </w:rPr>
  </w:style>
  <w:style w:type="paragraph" w:customStyle="1" w:styleId="102">
    <w:name w:val="附录表标题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character" w:customStyle="1" w:styleId="103">
    <w:name w:val="批注框文本 Char1"/>
    <w:basedOn w:val="3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4">
    <w:name w:val="附录一级条标题"/>
    <w:basedOn w:val="1"/>
    <w:qFormat/>
    <w:uiPriority w:val="0"/>
    <w:pPr>
      <w:widowControl/>
      <w:wordWrap w:val="0"/>
      <w:overflowPunct w:val="0"/>
      <w:autoSpaceDE w:val="0"/>
      <w:autoSpaceDN w:val="0"/>
      <w:ind w:left="6480"/>
      <w:outlineLvl w:val="2"/>
    </w:pPr>
    <w:rPr>
      <w:rFonts w:ascii="黑体" w:eastAsia="黑体"/>
      <w:kern w:val="21"/>
      <w:szCs w:val="20"/>
    </w:rPr>
  </w:style>
  <w:style w:type="character" w:customStyle="1" w:styleId="105">
    <w:name w:val="正文文本缩进 3 Char1"/>
    <w:basedOn w:val="38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106">
    <w:name w:val="文档结构图 Char1"/>
    <w:basedOn w:val="38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07">
    <w:name w:val="页眉 Char2"/>
    <w:basedOn w:val="3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8">
    <w:name w:val="日期 Char1"/>
    <w:basedOn w:val="38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09">
    <w:name w:val="List Paragraph"/>
    <w:basedOn w:val="1"/>
    <w:link w:val="189"/>
    <w:qFormat/>
    <w:uiPriority w:val="34"/>
    <w:pPr>
      <w:ind w:firstLine="420" w:firstLineChars="200"/>
    </w:pPr>
  </w:style>
  <w:style w:type="character" w:customStyle="1" w:styleId="110">
    <w:name w:val="称呼 Char2"/>
    <w:basedOn w:val="38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11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2">
    <w:name w:val="xl9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13">
    <w:name w:val="二级条标题"/>
    <w:basedOn w:val="60"/>
    <w:qFormat/>
    <w:uiPriority w:val="0"/>
    <w:pPr>
      <w:tabs>
        <w:tab w:val="clear" w:pos="1260"/>
      </w:tabs>
      <w:ind w:left="0" w:firstLine="0"/>
      <w:outlineLvl w:val="3"/>
    </w:pPr>
    <w:rPr>
      <w:rFonts w:ascii="Times New Roman"/>
      <w:kern w:val="0"/>
      <w:szCs w:val="20"/>
    </w:rPr>
  </w:style>
  <w:style w:type="character" w:customStyle="1" w:styleId="114">
    <w:name w:val="批注文字 Char1"/>
    <w:basedOn w:val="38"/>
    <w:link w:val="1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5">
    <w:name w:val="批注主题 Char1"/>
    <w:basedOn w:val="114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1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7">
    <w:name w:val="三级条标题"/>
    <w:basedOn w:val="113"/>
    <w:qFormat/>
    <w:uiPriority w:val="0"/>
    <w:pPr>
      <w:outlineLvl w:val="4"/>
    </w:pPr>
  </w:style>
  <w:style w:type="paragraph" w:customStyle="1" w:styleId="118">
    <w:name w:val="自定义标题 4"/>
    <w:basedOn w:val="1"/>
    <w:qFormat/>
    <w:uiPriority w:val="99"/>
    <w:pPr>
      <w:tabs>
        <w:tab w:val="left" w:pos="403"/>
      </w:tabs>
      <w:ind w:firstLine="400"/>
    </w:pPr>
    <w:rPr>
      <w:sz w:val="24"/>
    </w:rPr>
  </w:style>
  <w:style w:type="paragraph" w:customStyle="1" w:styleId="1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120">
    <w:name w:val="标题 Char1"/>
    <w:basedOn w:val="3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21">
    <w:name w:val="附录三级条标题"/>
    <w:basedOn w:val="122"/>
    <w:qFormat/>
    <w:uiPriority w:val="0"/>
    <w:pPr>
      <w:tabs>
        <w:tab w:val="left" w:pos="1680"/>
      </w:tabs>
      <w:ind w:left="1680" w:hanging="420"/>
      <w:outlineLvl w:val="4"/>
    </w:pPr>
  </w:style>
  <w:style w:type="paragraph" w:customStyle="1" w:styleId="122">
    <w:name w:val="附录二级条标题"/>
    <w:basedOn w:val="104"/>
    <w:qFormat/>
    <w:uiPriority w:val="0"/>
    <w:pPr>
      <w:outlineLvl w:val="3"/>
    </w:pPr>
  </w:style>
  <w:style w:type="character" w:customStyle="1" w:styleId="123">
    <w:name w:val="纯文本 Char2"/>
    <w:basedOn w:val="38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24">
    <w:name w:val="xl78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25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6">
    <w:name w:val="xl8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27">
    <w:name w:val="my标题"/>
    <w:basedOn w:val="32"/>
    <w:qFormat/>
    <w:uiPriority w:val="0"/>
    <w:pPr>
      <w:widowControl/>
      <w:tabs>
        <w:tab w:val="left" w:pos="558"/>
      </w:tabs>
      <w:spacing w:beforeLines="100" w:after="100" w:afterAutospacing="1" w:line="360" w:lineRule="auto"/>
      <w:ind w:left="558" w:hanging="360"/>
      <w:jc w:val="left"/>
    </w:pPr>
    <w:rPr>
      <w:rFonts w:ascii="Verdana" w:hAnsi="Verdana"/>
      <w:b w:val="0"/>
      <w:sz w:val="20"/>
      <w:lang w:eastAsia="en-US"/>
    </w:rPr>
  </w:style>
  <w:style w:type="paragraph" w:customStyle="1" w:styleId="128">
    <w:name w:val="xl9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29">
    <w:name w:val="xl8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30">
    <w:name w:val="正文文本 2 Char1"/>
    <w:basedOn w:val="38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31">
    <w:name w:val="pa-10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character" w:customStyle="1" w:styleId="132">
    <w:name w:val="HTML 预设格式 Char1"/>
    <w:basedOn w:val="38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paragraph" w:customStyle="1" w:styleId="133">
    <w:name w:val="Char Char2"/>
    <w:basedOn w:val="12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34">
    <w:name w:val="彩色列表 - 着色 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35">
    <w:name w:val="四级条标题"/>
    <w:basedOn w:val="117"/>
    <w:qFormat/>
    <w:uiPriority w:val="0"/>
    <w:pPr>
      <w:outlineLvl w:val="5"/>
    </w:pPr>
  </w:style>
  <w:style w:type="paragraph" w:customStyle="1" w:styleId="13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37">
    <w:name w:val="pa-84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138">
    <w:name w:val="Char Char1 Char"/>
    <w:basedOn w:val="1"/>
    <w:qFormat/>
    <w:uiPriority w:val="0"/>
    <w:pPr>
      <w:ind w:left="100" w:leftChars="100" w:right="100" w:rightChars="100"/>
    </w:pPr>
    <w:rPr>
      <w:rFonts w:ascii="Tahoma" w:hAnsi="Tahoma"/>
      <w:sz w:val="24"/>
      <w:szCs w:val="20"/>
    </w:rPr>
  </w:style>
  <w:style w:type="character" w:customStyle="1" w:styleId="139">
    <w:name w:val="页脚 Char2"/>
    <w:basedOn w:val="3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41">
    <w:name w:val="xl79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2">
    <w:name w:val="xl5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" w:hAnsi="Arial" w:eastAsia="Arial Unicode MS" w:cs="Arial"/>
      <w:kern w:val="0"/>
      <w:szCs w:val="21"/>
    </w:rPr>
  </w:style>
  <w:style w:type="paragraph" w:customStyle="1" w:styleId="143">
    <w:name w:val="xl8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character" w:customStyle="1" w:styleId="144">
    <w:name w:val="正文文本缩进 Char1"/>
    <w:basedOn w:val="3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5">
    <w:name w:val="正文文本缩进 2 Char1"/>
    <w:basedOn w:val="38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46">
    <w:name w:val="附录图标题"/>
    <w:qFormat/>
    <w:uiPriority w:val="0"/>
    <w:pPr>
      <w:tabs>
        <w:tab w:val="left" w:pos="720"/>
      </w:tabs>
      <w:ind w:left="720" w:hanging="7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7">
    <w:name w:val="1级编号正文缩进"/>
    <w:basedOn w:val="15"/>
    <w:qFormat/>
    <w:uiPriority w:val="0"/>
    <w:pPr>
      <w:tabs>
        <w:tab w:val="left" w:pos="360"/>
      </w:tabs>
      <w:spacing w:line="300" w:lineRule="auto"/>
      <w:ind w:left="360" w:hanging="360"/>
    </w:pPr>
    <w:rPr>
      <w:sz w:val="24"/>
      <w:lang w:bidi="he-IL"/>
    </w:rPr>
  </w:style>
  <w:style w:type="paragraph" w:customStyle="1" w:styleId="148">
    <w:name w:val="默认段落字体 Para Char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49">
    <w:name w:val="xl6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50">
    <w:name w:val="Char Char1 Char11"/>
    <w:basedOn w:val="1"/>
    <w:qFormat/>
    <w:uiPriority w:val="0"/>
    <w:pPr>
      <w:ind w:left="100" w:leftChars="100" w:right="100" w:rightChars="100"/>
    </w:pPr>
    <w:rPr>
      <w:rFonts w:ascii="Tahoma" w:hAnsi="Tahoma"/>
      <w:sz w:val="24"/>
      <w:szCs w:val="20"/>
    </w:rPr>
  </w:style>
  <w:style w:type="paragraph" w:customStyle="1" w:styleId="151">
    <w:name w:val="xl8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52">
    <w:name w:val="Chart_body"/>
    <w:basedOn w:val="1"/>
    <w:qFormat/>
    <w:uiPriority w:val="0"/>
    <w:pPr>
      <w:widowControl/>
      <w:spacing w:after="60" w:line="240" w:lineRule="exact"/>
      <w:jc w:val="left"/>
    </w:pPr>
    <w:rPr>
      <w:rFonts w:ascii="Helvetica" w:hAnsi="Helvetica"/>
      <w:color w:val="000000"/>
      <w:kern w:val="0"/>
      <w:sz w:val="16"/>
      <w:szCs w:val="20"/>
      <w:lang w:eastAsia="en-US"/>
    </w:rPr>
  </w:style>
  <w:style w:type="paragraph" w:customStyle="1" w:styleId="153">
    <w:name w:val="样式"/>
    <w:basedOn w:val="1"/>
    <w:qFormat/>
    <w:uiPriority w:val="0"/>
    <w:pPr>
      <w:ind w:left="572" w:right="32" w:firstLine="478"/>
    </w:pPr>
    <w:rPr>
      <w:szCs w:val="21"/>
    </w:rPr>
  </w:style>
  <w:style w:type="paragraph" w:customStyle="1" w:styleId="154">
    <w:name w:val="p0"/>
    <w:basedOn w:val="1"/>
    <w:link w:val="197"/>
    <w:qFormat/>
    <w:uiPriority w:val="0"/>
    <w:pPr>
      <w:widowControl/>
    </w:pPr>
    <w:rPr>
      <w:kern w:val="0"/>
      <w:szCs w:val="21"/>
    </w:rPr>
  </w:style>
  <w:style w:type="paragraph" w:customStyle="1" w:styleId="15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56">
    <w:name w:val="缩进 Char"/>
    <w:basedOn w:val="11"/>
    <w:qFormat/>
    <w:uiPriority w:val="0"/>
    <w:pPr>
      <w:spacing w:beforeLines="50" w:afterLines="50" w:line="360" w:lineRule="auto"/>
      <w:ind w:firstLine="480" w:firstLineChars="200"/>
    </w:pPr>
    <w:rPr>
      <w:rFonts w:ascii="Tahoma" w:hAnsi="Tahoma"/>
    </w:rPr>
  </w:style>
  <w:style w:type="paragraph" w:customStyle="1" w:styleId="15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58">
    <w:name w:val="xl8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59">
    <w:name w:val="pa-9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160">
    <w:name w:val="列出段落2"/>
    <w:basedOn w:val="1"/>
    <w:qFormat/>
    <w:uiPriority w:val="99"/>
    <w:pPr>
      <w:ind w:firstLine="420" w:firstLineChars="200"/>
    </w:pPr>
  </w:style>
  <w:style w:type="paragraph" w:customStyle="1" w:styleId="161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62">
    <w:name w:val="前言、引言标题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3">
    <w:name w:val="Char1"/>
    <w:basedOn w:val="1"/>
    <w:qFormat/>
    <w:uiPriority w:val="0"/>
    <w:rPr>
      <w:szCs w:val="20"/>
    </w:rPr>
  </w:style>
  <w:style w:type="paragraph" w:customStyle="1" w:styleId="16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6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66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67">
    <w:name w:val="附录四级条标题"/>
    <w:basedOn w:val="121"/>
    <w:qFormat/>
    <w:uiPriority w:val="0"/>
    <w:pPr>
      <w:tabs>
        <w:tab w:val="left" w:pos="2100"/>
        <w:tab w:val="clear" w:pos="1680"/>
      </w:tabs>
      <w:ind w:left="2100"/>
      <w:outlineLvl w:val="5"/>
    </w:pPr>
  </w:style>
  <w:style w:type="paragraph" w:customStyle="1" w:styleId="168">
    <w:name w:val="pa-15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169">
    <w:name w:val="章标题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0">
    <w:name w:val="Char Char1 Char1"/>
    <w:basedOn w:val="1"/>
    <w:qFormat/>
    <w:uiPriority w:val="99"/>
    <w:pPr>
      <w:ind w:left="100" w:leftChars="100" w:right="100" w:rightChars="100"/>
    </w:pPr>
    <w:rPr>
      <w:rFonts w:ascii="Tahoma" w:hAnsi="Tahoma"/>
      <w:sz w:val="24"/>
      <w:szCs w:val="20"/>
    </w:rPr>
  </w:style>
  <w:style w:type="paragraph" w:customStyle="1" w:styleId="17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17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73">
    <w:name w:val="Body"/>
    <w:qFormat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 w:eastAsia="宋体" w:cs="Times New Roman"/>
      <w:color w:val="000000"/>
      <w:sz w:val="18"/>
      <w:lang w:val="en-US" w:eastAsia="en-US" w:bidi="ar-SA"/>
    </w:rPr>
  </w:style>
  <w:style w:type="paragraph" w:customStyle="1" w:styleId="1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5">
    <w:name w:val="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76">
    <w:name w:val="xl9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7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78">
    <w:name w:val="自定义标题 1"/>
    <w:basedOn w:val="1"/>
    <w:qFormat/>
    <w:uiPriority w:val="99"/>
    <w:pPr>
      <w:tabs>
        <w:tab w:val="left" w:pos="420"/>
      </w:tabs>
      <w:ind w:left="420" w:hanging="420"/>
    </w:pPr>
  </w:style>
  <w:style w:type="paragraph" w:customStyle="1" w:styleId="179">
    <w:name w:val="样式4"/>
    <w:basedOn w:val="24"/>
    <w:qFormat/>
    <w:uiPriority w:val="0"/>
    <w:pPr>
      <w:tabs>
        <w:tab w:val="left" w:pos="360"/>
        <w:tab w:val="right" w:leader="dot" w:pos="9458"/>
      </w:tabs>
      <w:jc w:val="left"/>
    </w:pPr>
    <w:rPr>
      <w:b w:val="0"/>
      <w:bCs/>
      <w:caps/>
      <w:sz w:val="21"/>
      <w:szCs w:val="24"/>
    </w:rPr>
  </w:style>
  <w:style w:type="paragraph" w:customStyle="1" w:styleId="18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1">
    <w:name w:val="五级条标题"/>
    <w:basedOn w:val="135"/>
    <w:qFormat/>
    <w:uiPriority w:val="0"/>
    <w:pPr>
      <w:outlineLvl w:val="6"/>
    </w:pPr>
  </w:style>
  <w:style w:type="paragraph" w:customStyle="1" w:styleId="18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183">
    <w:name w:val="列表1 Char"/>
    <w:basedOn w:val="1"/>
    <w:qFormat/>
    <w:uiPriority w:val="0"/>
    <w:pPr>
      <w:spacing w:before="60" w:after="60" w:line="360" w:lineRule="auto"/>
      <w:ind w:left="6480"/>
    </w:pPr>
    <w:rPr>
      <w:rFonts w:ascii="Arial" w:hAnsi="Arial"/>
      <w:sz w:val="24"/>
      <w:szCs w:val="20"/>
    </w:rPr>
  </w:style>
  <w:style w:type="paragraph" w:customStyle="1" w:styleId="184">
    <w:name w:val="Char"/>
    <w:basedOn w:val="1"/>
    <w:qFormat/>
    <w:uiPriority w:val="0"/>
  </w:style>
  <w:style w:type="paragraph" w:customStyle="1" w:styleId="185">
    <w:name w:val="xl8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8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8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88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character" w:customStyle="1" w:styleId="189">
    <w:name w:val="列出段落 Char"/>
    <w:link w:val="10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0">
    <w:name w:val="标题 1 Char1"/>
    <w:qFormat/>
    <w:uiPriority w:val="0"/>
    <w:rPr>
      <w:b/>
      <w:bCs/>
      <w:kern w:val="44"/>
      <w:sz w:val="44"/>
      <w:szCs w:val="44"/>
    </w:rPr>
  </w:style>
  <w:style w:type="character" w:customStyle="1" w:styleId="191">
    <w:name w:val="tcnt2"/>
    <w:qFormat/>
    <w:uiPriority w:val="0"/>
  </w:style>
  <w:style w:type="paragraph" w:customStyle="1" w:styleId="192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93">
    <w:name w:val="标题 61"/>
    <w:basedOn w:val="1"/>
    <w:qFormat/>
    <w:uiPriority w:val="1"/>
    <w:pPr>
      <w:autoSpaceDE w:val="0"/>
      <w:autoSpaceDN w:val="0"/>
      <w:adjustRightInd w:val="0"/>
      <w:ind w:left="101"/>
      <w:jc w:val="left"/>
      <w:outlineLvl w:val="5"/>
    </w:pPr>
    <w:rPr>
      <w:rFonts w:ascii="Microsoft JhengHei" w:eastAsia="Microsoft JhengHei" w:cs="Microsoft JhengHei"/>
      <w:b/>
      <w:bCs/>
      <w:kern w:val="0"/>
      <w:sz w:val="24"/>
    </w:rPr>
  </w:style>
  <w:style w:type="paragraph" w:customStyle="1" w:styleId="194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95">
    <w:name w:val="段前后"/>
    <w:qFormat/>
    <w:uiPriority w:val="0"/>
    <w:pPr>
      <w:framePr w:wrap="around" w:vAnchor="margin" w:hAnchor="text" w:y="1"/>
      <w:widowControl w:val="0"/>
      <w:spacing w:before="156" w:after="156" w:line="360" w:lineRule="auto"/>
      <w:ind w:firstLine="200"/>
      <w:jc w:val="both"/>
    </w:pPr>
    <w:rPr>
      <w:rFonts w:ascii="宋体" w:hAnsi="宋体" w:eastAsia="宋体" w:cs="宋体"/>
      <w:color w:val="000000"/>
      <w:sz w:val="24"/>
      <w:szCs w:val="24"/>
      <w:u w:color="000000"/>
      <w:lang w:val="en-US" w:eastAsia="zh-CN" w:bidi="ar-SA"/>
    </w:rPr>
  </w:style>
  <w:style w:type="character" w:customStyle="1" w:styleId="196">
    <w:name w:val="纯文本2"/>
    <w:qFormat/>
    <w:uiPriority w:val="0"/>
    <w:rPr>
      <w:sz w:val="24"/>
    </w:rPr>
  </w:style>
  <w:style w:type="character" w:customStyle="1" w:styleId="197">
    <w:name w:val="p0 Char"/>
    <w:link w:val="154"/>
    <w:qFormat/>
    <w:uiPriority w:val="0"/>
    <w:rPr>
      <w:rFonts w:ascii="Times New Roman" w:hAnsi="Times New Roman" w:eastAsia="宋体" w:cs="Times New Roman"/>
      <w:kern w:val="0"/>
      <w:szCs w:val="21"/>
    </w:rPr>
  </w:style>
  <w:style w:type="paragraph" w:customStyle="1" w:styleId="198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character" w:customStyle="1" w:styleId="199">
    <w:name w:val="Font Style86"/>
    <w:unhideWhenUsed/>
    <w:qFormat/>
    <w:uiPriority w:val="0"/>
    <w:rPr>
      <w:rFonts w:hint="eastAsia" w:ascii="黑体" w:hAnsi="黑体" w:eastAsia="黑体"/>
      <w:spacing w:val="10"/>
      <w:sz w:val="30"/>
    </w:rPr>
  </w:style>
  <w:style w:type="paragraph" w:customStyle="1" w:styleId="200">
    <w:name w:val="_Style 3"/>
    <w:basedOn w:val="1"/>
    <w:qFormat/>
    <w:uiPriority w:val="34"/>
    <w:pPr>
      <w:ind w:firstLine="420" w:firstLineChars="200"/>
    </w:pPr>
  </w:style>
  <w:style w:type="paragraph" w:customStyle="1" w:styleId="201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2">
    <w:name w:val="List Paragraph1"/>
    <w:basedOn w:val="1"/>
    <w:unhideWhenUsed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03">
    <w:name w:val="正文首行缩进 Char"/>
    <w:basedOn w:val="72"/>
    <w:link w:val="34"/>
    <w:qFormat/>
    <w:uiPriority w:val="0"/>
    <w:rPr>
      <w:rFonts w:ascii="Times New Roman" w:hAnsi="Times New Roman"/>
      <w:szCs w:val="24"/>
    </w:rPr>
  </w:style>
  <w:style w:type="character" w:customStyle="1" w:styleId="204">
    <w:name w:val="Char Char5"/>
    <w:semiHidden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205">
    <w:name w:val="标题2"/>
    <w:qFormat/>
    <w:uiPriority w:val="0"/>
  </w:style>
  <w:style w:type="character" w:customStyle="1" w:styleId="206">
    <w:name w:val="正文缩进 Char"/>
    <w:link w:val="1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07">
    <w:name w:val="_Style 19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8">
    <w:name w:val="content"/>
    <w:qFormat/>
    <w:uiPriority w:val="0"/>
  </w:style>
  <w:style w:type="character" w:customStyle="1" w:styleId="209">
    <w:name w:val="样式71"/>
    <w:qFormat/>
    <w:uiPriority w:val="0"/>
    <w:rPr>
      <w:color w:val="000000"/>
    </w:rPr>
  </w:style>
  <w:style w:type="paragraph" w:customStyle="1" w:styleId="210">
    <w:name w:val="Char Char3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11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12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213">
    <w:name w:val="p16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214">
    <w:name w:val="Char2"/>
    <w:basedOn w:val="1"/>
    <w:qFormat/>
    <w:uiPriority w:val="0"/>
    <w:rPr>
      <w:szCs w:val="20"/>
    </w:rPr>
  </w:style>
  <w:style w:type="paragraph" w:customStyle="1" w:styleId="215">
    <w:name w:val="Char Char Char1 Char"/>
    <w:basedOn w:val="1"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customStyle="1" w:styleId="216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/>
      <w:b w:val="0"/>
      <w:bCs w:val="0"/>
      <w:kern w:val="2"/>
      <w:sz w:val="28"/>
      <w:szCs w:val="20"/>
    </w:rPr>
  </w:style>
  <w:style w:type="paragraph" w:customStyle="1" w:styleId="217">
    <w:name w:val="Outokumpu Normal"/>
    <w:basedOn w:val="1"/>
    <w:qFormat/>
    <w:uiPriority w:val="0"/>
    <w:pPr>
      <w:widowControl/>
      <w:ind w:left="1134"/>
      <w:jc w:val="left"/>
    </w:pPr>
    <w:rPr>
      <w:rFonts w:ascii="Arial" w:hAnsi="Arial"/>
      <w:kern w:val="0"/>
      <w:sz w:val="22"/>
      <w:szCs w:val="22"/>
      <w:lang w:eastAsia="fi-FI"/>
    </w:rPr>
  </w:style>
  <w:style w:type="paragraph" w:customStyle="1" w:styleId="218">
    <w:name w:val="样式 标题 2 + 宋体 五号 行距: 单倍行距"/>
    <w:basedOn w:val="3"/>
    <w:qFormat/>
    <w:uiPriority w:val="0"/>
    <w:pPr>
      <w:tabs>
        <w:tab w:val="left" w:pos="2175"/>
      </w:tabs>
      <w:adjustRightInd w:val="0"/>
      <w:spacing w:line="240" w:lineRule="auto"/>
      <w:ind w:left="2175" w:hanging="1275"/>
      <w:jc w:val="left"/>
    </w:pPr>
    <w:rPr>
      <w:rFonts w:ascii="宋体" w:hAnsi="宋体" w:eastAsia="宋体"/>
      <w:sz w:val="21"/>
      <w:szCs w:val="20"/>
    </w:rPr>
  </w:style>
  <w:style w:type="paragraph" w:customStyle="1" w:styleId="219">
    <w:name w:val="p15"/>
    <w:basedOn w:val="1"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220">
    <w:name w:val="1"/>
    <w:basedOn w:val="1"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22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22">
    <w:name w:val="样式 宋体 小四 行距: 1.5 倍行距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sz w:val="24"/>
      <w:szCs w:val="20"/>
    </w:rPr>
  </w:style>
  <w:style w:type="character" w:customStyle="1" w:styleId="223">
    <w:name w:val="正文首行缩进 Char1"/>
    <w:basedOn w:val="7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24">
    <w:name w:val="xl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225">
    <w:name w:val="Char1 Char Char Char 字元 Char Char 字元 Char 字元 Char1 Char Char Char"/>
    <w:basedOn w:val="1"/>
    <w:qFormat/>
    <w:uiPriority w:val="0"/>
    <w:rPr>
      <w:szCs w:val="20"/>
    </w:rPr>
  </w:style>
  <w:style w:type="paragraph" w:customStyle="1" w:styleId="226">
    <w:name w:val="正文1"/>
    <w:basedOn w:val="1"/>
    <w:qFormat/>
    <w:uiPriority w:val="0"/>
    <w:pPr>
      <w:adjustRightInd w:val="0"/>
      <w:snapToGrid w:val="0"/>
      <w:spacing w:line="480" w:lineRule="atLeast"/>
    </w:pPr>
    <w:rPr>
      <w:kern w:val="0"/>
      <w:sz w:val="28"/>
      <w:szCs w:val="20"/>
    </w:rPr>
  </w:style>
  <w:style w:type="paragraph" w:customStyle="1" w:styleId="227">
    <w:name w:val="标题 1 +"/>
    <w:basedOn w:val="2"/>
    <w:qFormat/>
    <w:uiPriority w:val="0"/>
    <w:pPr>
      <w:spacing w:before="0" w:after="0" w:line="600" w:lineRule="auto"/>
      <w:jc w:val="center"/>
    </w:pPr>
    <w:rPr>
      <w:rFonts w:eastAsia="黑体"/>
      <w:kern w:val="0"/>
      <w:sz w:val="32"/>
      <w:szCs w:val="32"/>
    </w:rPr>
  </w:style>
  <w:style w:type="paragraph" w:customStyle="1" w:styleId="228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229">
    <w:name w:val="Char1 Char Char Char"/>
    <w:basedOn w:val="1"/>
    <w:qFormat/>
    <w:uiPriority w:val="0"/>
    <w:rPr>
      <w:sz w:val="24"/>
    </w:rPr>
  </w:style>
  <w:style w:type="paragraph" w:customStyle="1" w:styleId="230">
    <w:name w:val="Char Char1 Char Char Char Char Char1 Char Char Char Char"/>
    <w:basedOn w:val="12"/>
    <w:qFormat/>
    <w:uiPriority w:val="0"/>
    <w:rPr>
      <w:rFonts w:ascii="Tahoma" w:hAnsi="Tahoma" w:eastAsia="宋体" w:cs="Times New Roman"/>
    </w:rPr>
  </w:style>
  <w:style w:type="paragraph" w:customStyle="1" w:styleId="23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2">
    <w:name w:val="xl3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233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4">
    <w:name w:val="样式1"/>
    <w:basedOn w:val="1"/>
    <w:qFormat/>
    <w:uiPriority w:val="0"/>
    <w:pPr>
      <w:tabs>
        <w:tab w:val="left" w:pos="360"/>
      </w:tabs>
      <w:adjustRightInd w:val="0"/>
      <w:ind w:left="360" w:hanging="360"/>
    </w:pPr>
    <w:rPr>
      <w:rFonts w:ascii="宋体" w:hAnsi="宋体"/>
      <w:kern w:val="0"/>
      <w:szCs w:val="21"/>
    </w:rPr>
  </w:style>
  <w:style w:type="paragraph" w:customStyle="1" w:styleId="235">
    <w:name w:val="表格内容"/>
    <w:basedOn w:val="15"/>
    <w:qFormat/>
    <w:uiPriority w:val="0"/>
    <w:pPr>
      <w:suppressLineNumbers/>
      <w:suppressAutoHyphens/>
      <w:jc w:val="left"/>
    </w:pPr>
    <w:rPr>
      <w:rFonts w:eastAsia="宋体" w:cs="Tahoma"/>
      <w:kern w:val="0"/>
      <w:sz w:val="24"/>
    </w:rPr>
  </w:style>
  <w:style w:type="paragraph" w:customStyle="1" w:styleId="236">
    <w:name w:val="简单回函地址"/>
    <w:basedOn w:val="1"/>
    <w:qFormat/>
    <w:uiPriority w:val="0"/>
    <w:rPr>
      <w:szCs w:val="20"/>
    </w:rPr>
  </w:style>
  <w:style w:type="paragraph" w:customStyle="1" w:styleId="237">
    <w:name w:val="默认段落字体 Para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238">
    <w:name w:val="正文01"/>
    <w:basedOn w:val="1"/>
    <w:qFormat/>
    <w:uiPriority w:val="0"/>
    <w:pPr>
      <w:adjustRightInd w:val="0"/>
      <w:spacing w:line="360" w:lineRule="auto"/>
      <w:ind w:firstLine="200" w:firstLineChars="200"/>
    </w:pPr>
    <w:rPr>
      <w:rFonts w:ascii="宋体" w:hAnsi="宋体"/>
      <w:sz w:val="28"/>
    </w:rPr>
  </w:style>
  <w:style w:type="paragraph" w:customStyle="1" w:styleId="239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0">
    <w:name w:val="Char Char3 Char Char1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4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2">
    <w:name w:val="样式3"/>
    <w:basedOn w:val="1"/>
    <w:qFormat/>
    <w:uiPriority w:val="0"/>
    <w:pPr>
      <w:keepNext/>
      <w:keepLines/>
      <w:spacing w:before="120" w:after="100" w:line="360" w:lineRule="auto"/>
      <w:jc w:val="left"/>
      <w:outlineLvl w:val="1"/>
    </w:pPr>
    <w:rPr>
      <w:rFonts w:ascii="Arial" w:hAnsi="Arial" w:eastAsia="黑体"/>
      <w:b/>
      <w:bCs/>
      <w:sz w:val="32"/>
      <w:szCs w:val="28"/>
    </w:rPr>
  </w:style>
  <w:style w:type="paragraph" w:customStyle="1" w:styleId="243">
    <w:name w:val="样式 标题 2二级标题节标题 + (西文) Times New Roman (中文) 宋体 四号 段前: 6 磅 段..."/>
    <w:basedOn w:val="3"/>
    <w:qFormat/>
    <w:uiPriority w:val="0"/>
    <w:pPr>
      <w:adjustRightInd w:val="0"/>
      <w:spacing w:before="120" w:after="120" w:line="360" w:lineRule="auto"/>
    </w:pPr>
    <w:rPr>
      <w:rFonts w:ascii="宋体" w:hAnsi="宋体" w:eastAsia="宋体"/>
      <w:bCs w:val="0"/>
      <w:kern w:val="2"/>
      <w:sz w:val="28"/>
      <w:szCs w:val="28"/>
    </w:rPr>
  </w:style>
  <w:style w:type="table" w:customStyle="1" w:styleId="244">
    <w:name w:val="网格型1"/>
    <w:basedOn w:val="3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5">
    <w:name w:val="Normal_166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46">
    <w:name w:val="Normal_11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47">
    <w:name w:val="Normal_11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48">
    <w:name w:val="Normal_11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49">
    <w:name w:val="Normal_113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50">
    <w:name w:val="Normal_114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51">
    <w:name w:val="Normal_115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52">
    <w:name w:val="Normal_116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53">
    <w:name w:val="Normal_117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54">
    <w:name w:val="Normal_118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55">
    <w:name w:val="Normal_119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56">
    <w:name w:val="Normal_12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57">
    <w:name w:val="Normal_12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58">
    <w:name w:val="Normal_12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59">
    <w:name w:val="Normal_123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60">
    <w:name w:val="Normal_124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61">
    <w:name w:val="Normal_125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62">
    <w:name w:val="Normal_126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63">
    <w:name w:val="Normal_127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64">
    <w:name w:val="Normal_128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65">
    <w:name w:val="Normal_129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66">
    <w:name w:val="Normal_13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67">
    <w:name w:val="Normal_13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68">
    <w:name w:val="Normal_13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69">
    <w:name w:val="Normal_133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70">
    <w:name w:val="Normal_134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71">
    <w:name w:val="Normal_135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72">
    <w:name w:val="Normal_136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73">
    <w:name w:val="Normal_137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74">
    <w:name w:val="Normal_138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75">
    <w:name w:val="Normal_139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76">
    <w:name w:val="Normal_14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77">
    <w:name w:val="Normal_14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78">
    <w:name w:val="Normal_14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79">
    <w:name w:val="Normal_143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80">
    <w:name w:val="Normal_144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81">
    <w:name w:val="Normal_145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82">
    <w:name w:val="Normal_146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83">
    <w:name w:val="Normal_147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84">
    <w:name w:val="Normal_148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85">
    <w:name w:val="Normal_149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86">
    <w:name w:val="Normal_15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87">
    <w:name w:val="Normal_15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88">
    <w:name w:val="Normal_15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89">
    <w:name w:val="Normal_153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90">
    <w:name w:val="Normal_154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91">
    <w:name w:val="Normal_155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92">
    <w:name w:val="Normal_156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93">
    <w:name w:val="Normal_157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94">
    <w:name w:val="Normal_158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95">
    <w:name w:val="Normal_159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96">
    <w:name w:val="Normal_16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97">
    <w:name w:val="Normal_16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98">
    <w:name w:val="Normal_16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299">
    <w:name w:val="Normal_163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300">
    <w:name w:val="Normal_164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301">
    <w:name w:val="Normal_165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302">
    <w:name w:val="Normal_98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03">
    <w:name w:val="Normal_0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04">
    <w:name w:val="Normal_1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05">
    <w:name w:val="Normal_2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06">
    <w:name w:val="Normal_3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07">
    <w:name w:val="Normal_4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08">
    <w:name w:val="Normal_5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09">
    <w:name w:val="Normal_6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10">
    <w:name w:val="Normal_7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11">
    <w:name w:val="Normal_8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12">
    <w:name w:val="Normal_9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13">
    <w:name w:val="Normal_10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14">
    <w:name w:val="Normal_11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15">
    <w:name w:val="Normal_12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16">
    <w:name w:val="Normal_13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17">
    <w:name w:val="Normal_14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18">
    <w:name w:val="Normal_15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19">
    <w:name w:val="Normal_16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20">
    <w:name w:val="Normal_17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21">
    <w:name w:val="Normal_18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22">
    <w:name w:val="Normal_19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23">
    <w:name w:val="Normal_20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24">
    <w:name w:val="Normal_21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25">
    <w:name w:val="Normal_22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26">
    <w:name w:val="Normal_23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27">
    <w:name w:val="Normal_24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28">
    <w:name w:val="Normal_25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29">
    <w:name w:val="Normal_26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30">
    <w:name w:val="Normal_27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31">
    <w:name w:val="Normal_28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32">
    <w:name w:val="Normal_29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33">
    <w:name w:val="Normal_30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34">
    <w:name w:val="Normal_31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35">
    <w:name w:val="Normal_32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36">
    <w:name w:val="Normal_33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37">
    <w:name w:val="Normal_34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38">
    <w:name w:val="Normal_35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39">
    <w:name w:val="Normal_36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40">
    <w:name w:val="Normal_37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41">
    <w:name w:val="Normal_38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42">
    <w:name w:val="Normal_39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43">
    <w:name w:val="Normal_40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44">
    <w:name w:val="Normal_41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45">
    <w:name w:val="Normal_42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46">
    <w:name w:val="Normal_43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47">
    <w:name w:val="Normal_44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48">
    <w:name w:val="Normal_45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49">
    <w:name w:val="Normal_46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50">
    <w:name w:val="Normal_47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51">
    <w:name w:val="Normal_48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52">
    <w:name w:val="Normal_49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53">
    <w:name w:val="Normal_50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54">
    <w:name w:val="Normal_51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55">
    <w:name w:val="Normal_52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56">
    <w:name w:val="Normal_53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57">
    <w:name w:val="Normal_54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58">
    <w:name w:val="Normal_55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59">
    <w:name w:val="Normal_56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60">
    <w:name w:val="Normal_57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61">
    <w:name w:val="Normal_58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62">
    <w:name w:val="Normal_59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63">
    <w:name w:val="Normal_60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64">
    <w:name w:val="Normal_61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65">
    <w:name w:val="Normal_62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66">
    <w:name w:val="Normal_63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67">
    <w:name w:val="Normal_64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68">
    <w:name w:val="Normal_65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69">
    <w:name w:val="Normal_66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70">
    <w:name w:val="Normal_67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71">
    <w:name w:val="Normal_68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72">
    <w:name w:val="Normal_69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73">
    <w:name w:val="Normal_70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74">
    <w:name w:val="Normal_71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75">
    <w:name w:val="Normal_72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76">
    <w:name w:val="Normal_73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77">
    <w:name w:val="Normal_74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78">
    <w:name w:val="Normal_75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79">
    <w:name w:val="Normal_76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80">
    <w:name w:val="Normal_77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81">
    <w:name w:val="Normal_78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82">
    <w:name w:val="Normal_79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83">
    <w:name w:val="Normal_80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84">
    <w:name w:val="Normal_81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85">
    <w:name w:val="Normal_82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86">
    <w:name w:val="Normal_83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87">
    <w:name w:val="Normal_84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88">
    <w:name w:val="Normal_85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89">
    <w:name w:val="Normal_86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90">
    <w:name w:val="Normal_87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91">
    <w:name w:val="Normal_88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92">
    <w:name w:val="Normal_89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93">
    <w:name w:val="Normal_90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94">
    <w:name w:val="Normal_91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95">
    <w:name w:val="Normal_92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96">
    <w:name w:val="Normal_93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97">
    <w:name w:val="Normal_94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98">
    <w:name w:val="Normal_95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399">
    <w:name w:val="Normal_96"/>
    <w:qFormat/>
    <w:uiPriority w:val="0"/>
    <w:pPr>
      <w:widowControl w:val="0"/>
      <w:jc w:val="both"/>
    </w:pPr>
    <w:rPr>
      <w:rFonts w:ascii="Times New Roman" w:hAnsi="Times New Roman" w:eastAsia="楷体_GB2312" w:cs="Times New Roman"/>
      <w:szCs w:val="24"/>
      <w:lang w:val="en-US" w:eastAsia="zh-CN" w:bidi="ar-SA"/>
    </w:rPr>
  </w:style>
  <w:style w:type="paragraph" w:customStyle="1" w:styleId="400">
    <w:name w:val="Normal_167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401">
    <w:name w:val="三级标题"/>
    <w:basedOn w:val="1"/>
    <w:qFormat/>
    <w:uiPriority w:val="0"/>
    <w:pPr>
      <w:spacing w:line="360" w:lineRule="auto"/>
      <w:ind w:firstLine="200" w:firstLineChars="200"/>
      <w:jc w:val="left"/>
    </w:pPr>
    <w:rPr>
      <w:rFonts w:ascii="仿宋" w:hAnsi="仿宋" w:eastAsia="仿宋"/>
      <w:color w:val="000000"/>
      <w:sz w:val="24"/>
    </w:rPr>
  </w:style>
  <w:style w:type="paragraph" w:customStyle="1" w:styleId="402">
    <w:name w:val="正文自建"/>
    <w:basedOn w:val="1"/>
    <w:qFormat/>
    <w:uiPriority w:val="0"/>
    <w:pPr>
      <w:spacing w:line="360" w:lineRule="auto"/>
      <w:ind w:firstLine="200" w:firstLineChars="200"/>
    </w:pPr>
    <w:rPr>
      <w:rFonts w:ascii="仿宋" w:hAnsi="仿宋" w:eastAsia="仿宋"/>
      <w:color w:val="000000"/>
      <w:sz w:val="24"/>
    </w:rPr>
  </w:style>
  <w:style w:type="paragraph" w:customStyle="1" w:styleId="403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5431</Words>
  <Characters>5683</Characters>
  <Lines>700</Lines>
  <Paragraphs>197</Paragraphs>
  <TotalTime>13</TotalTime>
  <ScaleCrop>false</ScaleCrop>
  <LinksUpToDate>false</LinksUpToDate>
  <CharactersWithSpaces>5832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2023-03-10T03:23:00Z</dcterms:created>
  <dc:creator>刘璨</dc:creator>
  <cp:lastModifiedBy>vee</cp:lastModifiedBy>
  <dcterms:modified xsi:type="dcterms:W3CDTF">2023-09-20T01:53:42Z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F917E5C78FBE4C2CBE646E242E2D55DD_13</vt:lpwstr>
  </property>
</Properties>
</file>